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1"/>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a50021"/>
          <w:sz w:val="44"/>
          <w:szCs w:val="44"/>
        </w:rPr>
      </w:pPr>
      <w:r w:rsidDel="00000000" w:rsidR="00000000" w:rsidRPr="00000000">
        <w:rPr>
          <w:rFonts w:ascii="Comic Sans MS" w:cs="Comic Sans MS" w:eastAsia="Comic Sans MS" w:hAnsi="Comic Sans MS"/>
          <w:b w:val="1"/>
          <w:bCs w:val="1"/>
          <w:color w:val="a50021"/>
          <w:sz w:val="44"/>
          <w:szCs w:val="44"/>
          <w:rtl w:val="0"/>
        </w:rPr>
        <w:t xml:space="preserve">Dossier Technique 2026</w:t>
      </w:r>
      <w:r w:rsidDel="00000000" w:rsidR="00000000" w:rsidRPr="00000000">
        <w:drawing>
          <wp:anchor allowOverlap="1" behindDoc="0" distB="0" distT="0" distL="0" distR="0" hidden="0" layoutInCell="1" locked="0" relativeHeight="0" simplePos="0">
            <wp:simplePos x="0" y="0"/>
            <wp:positionH relativeFrom="column">
              <wp:posOffset>2693669</wp:posOffset>
            </wp:positionH>
            <wp:positionV relativeFrom="paragraph">
              <wp:posOffset>0</wp:posOffset>
            </wp:positionV>
            <wp:extent cx="1201420" cy="1201420"/>
            <wp:effectExtent b="0" l="0" r="0" t="0"/>
            <wp:wrapTopAndBottom distB="0" distT="0"/>
            <wp:docPr id="2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201420" cy="120142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a50021"/>
          <w:sz w:val="44"/>
          <w:szCs w:val="44"/>
          <w:rtl w:val="0"/>
        </w:rPr>
        <w:t xml:space="preserve">BIKE &amp; RUN</w:t>
      </w:r>
      <w:r w:rsidDel="00000000" w:rsidR="00000000" w:rsidRPr="00000000">
        <w:rPr>
          <w:rtl w:val="0"/>
        </w:rPr>
      </w:r>
    </w:p>
    <w:p w:rsidR="00000000" w:rsidDel="00000000" w:rsidP="00000000" w:rsidRDefault="00000000" w:rsidRPr="00000000" w14:paraId="0000000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4">
      <w:pPr>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Le Dossier Technique est la pièce essentielle et spécifique à chaque épreuve. Il devra être adapté à chaque type de manifestation et prendre en compte la Réglementation Fédérale pour chaque type d'épreuve.</w:t>
      </w:r>
      <w:r w:rsidDel="00000000" w:rsidR="00000000" w:rsidRPr="00000000">
        <w:rPr>
          <w:rtl w:val="0"/>
        </w:rPr>
      </w:r>
    </w:p>
    <w:p w:rsidR="00000000" w:rsidDel="00000000" w:rsidP="00000000" w:rsidRDefault="00000000" w:rsidRPr="00000000" w14:paraId="00000005">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6">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Dossier</w:t>
      </w:r>
      <w:r w:rsidDel="00000000" w:rsidR="00000000" w:rsidRPr="00000000">
        <w:rPr>
          <w:rFonts w:ascii="Comic Sans MS" w:cs="Comic Sans MS" w:eastAsia="Comic Sans MS" w:hAnsi="Comic Sans MS"/>
          <w:color w:val="ff0000"/>
          <w:sz w:val="22"/>
          <w:szCs w:val="22"/>
          <w:rtl w:val="0"/>
        </w:rPr>
        <w:t xml:space="preserve"> </w:t>
      </w:r>
      <w:r w:rsidDel="00000000" w:rsidR="00000000" w:rsidRPr="00000000">
        <w:rPr>
          <w:rFonts w:ascii="Comic Sans MS" w:cs="Comic Sans MS" w:eastAsia="Comic Sans MS" w:hAnsi="Comic Sans MS"/>
          <w:sz w:val="22"/>
          <w:szCs w:val="22"/>
          <w:rtl w:val="0"/>
        </w:rPr>
        <w:t xml:space="preserve">Technique présenté est un exemple destiné à servir de "fil rouge" pour tous les organisateurs. Il peut servir également vous servir à remplir le </w:t>
      </w:r>
      <w:r w:rsidDel="00000000" w:rsidR="00000000" w:rsidRPr="00000000">
        <w:rPr>
          <w:rFonts w:ascii="Comic Sans MS" w:cs="Comic Sans MS" w:eastAsia="Comic Sans MS" w:hAnsi="Comic Sans MS"/>
          <w:b w:val="1"/>
          <w:bCs w:val="1"/>
          <w:sz w:val="22"/>
          <w:szCs w:val="22"/>
          <w:rtl w:val="0"/>
        </w:rPr>
        <w:t xml:space="preserve">Dossier Préfectoral </w:t>
      </w:r>
      <w:r w:rsidDel="00000000" w:rsidR="00000000" w:rsidRPr="00000000">
        <w:rPr>
          <w:rFonts w:ascii="Comic Sans MS" w:cs="Comic Sans MS" w:eastAsia="Comic Sans MS" w:hAnsi="Comic Sans MS"/>
          <w:sz w:val="22"/>
          <w:szCs w:val="22"/>
          <w:rtl w:val="0"/>
        </w:rPr>
        <w:t xml:space="preserve"> en ligne sur le site dédié :</w:t>
      </w:r>
      <w:r w:rsidDel="00000000" w:rsidR="00000000" w:rsidRPr="00000000">
        <w:rPr>
          <w:rtl w:val="0"/>
        </w:rPr>
        <w:t xml:space="preserve"> </w:t>
      </w:r>
      <w:hyperlink r:id="rId8">
        <w:r w:rsidDel="00000000" w:rsidR="00000000" w:rsidRPr="00000000">
          <w:rPr>
            <w:rFonts w:ascii="Comic Sans MS" w:cs="Comic Sans MS" w:eastAsia="Comic Sans MS" w:hAnsi="Comic Sans MS"/>
            <w:color w:val="0000ff"/>
            <w:sz w:val="22"/>
            <w:szCs w:val="22"/>
            <w:u w:val="single"/>
            <w:rtl w:val="0"/>
          </w:rPr>
          <w:t xml:space="preserve">https://www.manifestationsportive.fr/</w:t>
        </w:r>
      </w:hyperlink>
      <w:r w:rsidDel="00000000" w:rsidR="00000000" w:rsidRPr="00000000">
        <w:rPr>
          <w:rFonts w:ascii="Comic Sans MS" w:cs="Comic Sans MS" w:eastAsia="Comic Sans MS" w:hAnsi="Comic Sans MS"/>
          <w:sz w:val="22"/>
          <w:szCs w:val="22"/>
          <w:rtl w:val="0"/>
        </w:rPr>
        <w:t xml:space="preserve"> sur lequel vous devrez apporter d’autres renseignements supplémentaires : site Natura 2000, noms des signaleurs… (une liste vous est proposée plus bas). </w:t>
      </w:r>
    </w:p>
    <w:p w:rsidR="00000000" w:rsidDel="00000000" w:rsidP="00000000" w:rsidRDefault="00000000" w:rsidRPr="00000000" w14:paraId="00000007">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L’organisateur est tenu d'effectuer au moins </w:t>
      </w:r>
      <w:r w:rsidDel="00000000" w:rsidR="00000000" w:rsidRPr="00000000">
        <w:rPr>
          <w:rFonts w:ascii="Comic Sans MS" w:cs="Comic Sans MS" w:eastAsia="Comic Sans MS" w:hAnsi="Comic Sans MS"/>
          <w:b w:val="1"/>
          <w:bCs w:val="1"/>
          <w:sz w:val="22"/>
          <w:szCs w:val="22"/>
          <w:rtl w:val="0"/>
        </w:rPr>
        <w:t xml:space="preserve">3 mois avant</w:t>
      </w:r>
      <w:r w:rsidDel="00000000" w:rsidR="00000000" w:rsidRPr="00000000">
        <w:rPr>
          <w:rFonts w:ascii="Comic Sans MS" w:cs="Comic Sans MS" w:eastAsia="Comic Sans MS" w:hAnsi="Comic Sans MS"/>
          <w:sz w:val="22"/>
          <w:szCs w:val="22"/>
          <w:rtl w:val="0"/>
        </w:rPr>
        <w:t xml:space="preserve"> la date de l’épreuve </w:t>
      </w:r>
      <w:r w:rsidDel="00000000" w:rsidR="00000000" w:rsidRPr="00000000">
        <w:rPr>
          <w:rFonts w:ascii="Comic Sans MS" w:cs="Comic Sans MS" w:eastAsia="Comic Sans MS" w:hAnsi="Comic Sans MS"/>
          <w:b w:val="1"/>
          <w:bCs w:val="1"/>
          <w:sz w:val="22"/>
          <w:szCs w:val="22"/>
          <w:rtl w:val="0"/>
        </w:rPr>
        <w:t xml:space="preserve">:</w:t>
      </w:r>
      <w:r w:rsidDel="00000000" w:rsidR="00000000" w:rsidRPr="00000000">
        <w:rPr>
          <w:rtl w:val="0"/>
        </w:rPr>
      </w:r>
    </w:p>
    <w:p w:rsidR="00000000" w:rsidDel="00000000" w:rsidP="00000000" w:rsidRDefault="00000000" w:rsidRPr="00000000" w14:paraId="00000009">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A">
      <w:pPr>
        <w:jc w:val="both"/>
        <w:rPr>
          <w:rFonts w:ascii="Comic Sans MS" w:cs="Comic Sans MS" w:eastAsia="Comic Sans MS" w:hAnsi="Comic Sans MS"/>
          <w:sz w:val="16"/>
          <w:szCs w:val="16"/>
        </w:rPr>
      </w:pPr>
      <w:sdt>
        <w:sdtPr>
          <w:id w:val="423573882"/>
          <w:tag w:val="goog_rdk_0"/>
        </w:sdtPr>
        <w:sdtContent>
          <w:r w:rsidDel="00000000" w:rsidR="00000000" w:rsidRPr="00000000">
            <w:rPr>
              <w:rFonts w:ascii="Cardo" w:cs="Cardo" w:eastAsia="Cardo" w:hAnsi="Cardo"/>
              <w:b w:val="1"/>
              <w:bCs w:val="1"/>
              <w:sz w:val="22"/>
              <w:szCs w:val="22"/>
              <w:rtl w:val="0"/>
            </w:rPr>
            <w:t xml:space="preserve">→ </w:t>
          </w:r>
        </w:sdtContent>
      </w:sdt>
      <w:r w:rsidDel="00000000" w:rsidR="00000000" w:rsidRPr="00000000">
        <w:rPr>
          <w:rFonts w:ascii="Comic Sans MS" w:cs="Comic Sans MS" w:eastAsia="Comic Sans MS" w:hAnsi="Comic Sans MS"/>
          <w:b w:val="1"/>
          <w:bCs w:val="1"/>
          <w:sz w:val="22"/>
          <w:szCs w:val="22"/>
          <w:u w:val="single"/>
          <w:rtl w:val="0"/>
        </w:rPr>
        <w:t xml:space="preserve">Sur l'Espace Tri 2.0</w:t>
      </w:r>
      <w:r w:rsidDel="00000000" w:rsidR="00000000" w:rsidRPr="00000000">
        <w:rPr>
          <w:rFonts w:ascii="Comic Sans MS" w:cs="Comic Sans MS" w:eastAsia="Comic Sans MS" w:hAnsi="Comic Sans MS"/>
          <w:sz w:val="22"/>
          <w:szCs w:val="22"/>
          <w:rtl w:val="0"/>
        </w:rPr>
        <w:t xml:space="preserve"> : La demande de manifestation  avec la liste des épreuves de la manifestation et des éventuelles demandes de label (Triathlon Durable, Triathlon Mixité, Épreuve accessible)     </w:t>
      </w:r>
      <w:hyperlink r:id="rId9">
        <w:r w:rsidDel="00000000" w:rsidR="00000000" w:rsidRPr="00000000">
          <w:rPr>
            <w:rFonts w:ascii="Comic Sans MS" w:cs="Comic Sans MS" w:eastAsia="Comic Sans MS" w:hAnsi="Comic Sans MS"/>
            <w:color w:val="0000ff"/>
            <w:sz w:val="22"/>
            <w:szCs w:val="22"/>
            <w:u w:val="single"/>
            <w:rtl w:val="0"/>
          </w:rPr>
          <w:t xml:space="preserve">http://espacetri.fftri.com/</w:t>
        </w:r>
      </w:hyperlink>
      <w:r w:rsidDel="00000000" w:rsidR="00000000" w:rsidRPr="00000000">
        <w:rPr>
          <w:rtl w:val="0"/>
        </w:rPr>
      </w:r>
    </w:p>
    <w:p w:rsidR="00000000" w:rsidDel="00000000" w:rsidP="00000000" w:rsidRDefault="00000000" w:rsidRPr="00000000" w14:paraId="0000000B">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C">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D">
      <w:pPr>
        <w:rPr>
          <w:rFonts w:ascii="Comic Sans MS" w:cs="Comic Sans MS" w:eastAsia="Comic Sans MS" w:hAnsi="Comic Sans MS"/>
          <w:sz w:val="16"/>
          <w:szCs w:val="16"/>
        </w:rPr>
      </w:pPr>
      <w:sdt>
        <w:sdtPr>
          <w:id w:val="-866850442"/>
          <w:tag w:val="goog_rdk_1"/>
        </w:sdtPr>
        <w:sdtContent>
          <w:r w:rsidDel="00000000" w:rsidR="00000000" w:rsidRPr="00000000">
            <w:rPr>
              <w:rFonts w:ascii="Cardo" w:cs="Cardo" w:eastAsia="Cardo" w:hAnsi="Cardo"/>
              <w:sz w:val="22"/>
              <w:szCs w:val="22"/>
              <w:rtl w:val="0"/>
            </w:rPr>
            <w:t xml:space="preserve">→ Les demandes d’assurances optionnelles se font directement auprès de la FFTRI</w:t>
          </w:r>
        </w:sdtContent>
      </w:sdt>
      <w:r w:rsidDel="00000000" w:rsidR="00000000" w:rsidRPr="00000000">
        <w:rPr>
          <w:rtl w:val="0"/>
        </w:rPr>
      </w:r>
    </w:p>
    <w:p w:rsidR="00000000" w:rsidDel="00000000" w:rsidP="00000000" w:rsidRDefault="00000000" w:rsidRPr="00000000" w14:paraId="0000000E">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F">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Après validation du Dossier Technique par la commission organisation : </w:t>
      </w:r>
    </w:p>
    <w:p w:rsidR="00000000" w:rsidDel="00000000" w:rsidP="00000000" w:rsidRDefault="00000000" w:rsidRPr="00000000" w14:paraId="00000010">
      <w:pPr>
        <w:rPr>
          <w:rFonts w:ascii="Comic Sans MS" w:cs="Comic Sans MS" w:eastAsia="Comic Sans MS" w:hAnsi="Comic Sans MS"/>
          <w:sz w:val="22"/>
          <w:szCs w:val="22"/>
        </w:rPr>
      </w:pPr>
      <w:sdt>
        <w:sdtPr>
          <w:id w:val="836294202"/>
          <w:tag w:val="goog_rdk_2"/>
        </w:sdtPr>
        <w:sdtContent>
          <w:r w:rsidDel="00000000" w:rsidR="00000000" w:rsidRPr="00000000">
            <w:rPr>
              <w:rFonts w:ascii="Cardo" w:cs="Cardo" w:eastAsia="Cardo" w:hAnsi="Cardo"/>
              <w:sz w:val="22"/>
              <w:szCs w:val="22"/>
              <w:rtl w:val="0"/>
            </w:rPr>
            <w:t xml:space="preserve">→ la Fédération Française de Triathlon décernera à l’organisateur la « licence manifestation » et les documents nécessaires à la manifestation (pass compétition, assurance,...), tous ces documents seront téléchargeables sur l'Espace Tri 2.0,</w:t>
          </w:r>
        </w:sdtContent>
      </w:sdt>
    </w:p>
    <w:p w:rsidR="00000000" w:rsidDel="00000000" w:rsidP="00000000" w:rsidRDefault="00000000" w:rsidRPr="00000000" w14:paraId="00000011">
      <w:pPr>
        <w:rPr>
          <w:rFonts w:ascii="Comic Sans MS" w:cs="Comic Sans MS" w:eastAsia="Comic Sans MS" w:hAnsi="Comic Sans MS"/>
          <w:sz w:val="22"/>
          <w:szCs w:val="22"/>
        </w:rPr>
      </w:pPr>
      <w:sdt>
        <w:sdtPr>
          <w:id w:val="947692234"/>
          <w:tag w:val="goog_rdk_3"/>
        </w:sdtPr>
        <w:sdtContent>
          <w:r w:rsidDel="00000000" w:rsidR="00000000" w:rsidRPr="00000000">
            <w:rPr>
              <w:rFonts w:ascii="Cardo" w:cs="Cardo" w:eastAsia="Cardo" w:hAnsi="Cardo"/>
              <w:sz w:val="22"/>
              <w:szCs w:val="22"/>
              <w:rtl w:val="0"/>
            </w:rPr>
            <w:t xml:space="preserve">→ l’Arbitre Principal de l’épreuve consultera le Dossier sur l'Espace Tri 2.0.</w:t>
          </w:r>
        </w:sdtContent>
      </w:sdt>
    </w:p>
    <w:p w:rsidR="00000000" w:rsidDel="00000000" w:rsidP="00000000" w:rsidRDefault="00000000" w:rsidRPr="00000000" w14:paraId="00000012">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3">
      <w:pPr>
        <w:rPr>
          <w:rFonts w:ascii="Comic Sans MS" w:cs="Comic Sans MS" w:eastAsia="Comic Sans MS" w:hAnsi="Comic Sans MS"/>
          <w:b w:val="1"/>
          <w:bCs w:val="1"/>
          <w:color w:val="ff0000"/>
          <w:sz w:val="22"/>
          <w:szCs w:val="22"/>
        </w:rPr>
      </w:pPr>
      <w:r w:rsidDel="00000000" w:rsidR="00000000" w:rsidRPr="00000000">
        <w:rPr>
          <w:rFonts w:ascii="Comic Sans MS" w:cs="Comic Sans MS" w:eastAsia="Comic Sans MS" w:hAnsi="Comic Sans MS"/>
          <w:b w:val="1"/>
          <w:bCs w:val="1"/>
          <w:color w:val="ff0000"/>
          <w:sz w:val="22"/>
          <w:szCs w:val="22"/>
          <w:rtl w:val="0"/>
        </w:rPr>
        <w:t xml:space="preserve">Le jour de l’épreuve, le non-respect du Dossier Technique et de la Réglementation Fédérale dégage la responsabilité de la F.F.TRI. et de la L.R.TRI..</w:t>
      </w:r>
    </w:p>
    <w:p w:rsidR="00000000" w:rsidDel="00000000" w:rsidP="00000000" w:rsidRDefault="00000000" w:rsidRPr="00000000" w14:paraId="00000014">
      <w:pPr>
        <w:rPr>
          <w:rFonts w:ascii="Comic Sans MS" w:cs="Comic Sans MS" w:eastAsia="Comic Sans MS" w:hAnsi="Comic Sans MS"/>
          <w:b w:val="1"/>
          <w:bCs w:val="1"/>
          <w:color w:val="ff0000"/>
          <w:sz w:val="22"/>
          <w:szCs w:val="22"/>
        </w:rPr>
      </w:pPr>
      <w:r w:rsidDel="00000000" w:rsidR="00000000" w:rsidRPr="00000000">
        <w:rPr>
          <w:rtl w:val="0"/>
        </w:rPr>
      </w:r>
    </w:p>
    <w:p w:rsidR="00000000" w:rsidDel="00000000" w:rsidP="00000000" w:rsidRDefault="00000000" w:rsidRPr="00000000" w14:paraId="00000015">
      <w:pPr>
        <w:jc w:val="right"/>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i w:val="1"/>
          <w:iCs w:val="1"/>
          <w:u w:val="single"/>
          <w:rtl w:val="0"/>
        </w:rPr>
        <w:t xml:space="preserve">Version mise à jour le 19/02/2026</w:t>
      </w:r>
      <w:r w:rsidDel="00000000" w:rsidR="00000000" w:rsidRPr="00000000">
        <w:rPr>
          <w:rtl w:val="0"/>
        </w:rPr>
      </w:r>
    </w:p>
    <w:p w:rsidR="00000000" w:rsidDel="00000000" w:rsidP="00000000" w:rsidRDefault="00000000" w:rsidRPr="00000000" w14:paraId="00000016">
      <w:pPr>
        <w:pageBreakBefore w:val="1"/>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7">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8">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40"/>
          <w:szCs w:val="40"/>
          <w:rtl w:val="0"/>
        </w:rPr>
        <w:t xml:space="preserve">DOSSIER TECHNIQUE BIKE &amp; RUN</w:t>
      </w:r>
    </w:p>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40"/>
          <w:szCs w:val="40"/>
        </w:rPr>
      </w:pPr>
      <w:r w:rsidDel="00000000" w:rsidR="00000000" w:rsidRPr="00000000">
        <w:rPr>
          <w:rtl w:val="0"/>
        </w:rPr>
      </w:r>
    </w:p>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1B">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C">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sz w:val="28"/>
          <w:szCs w:val="28"/>
          <w:u w:val="single"/>
          <w:rtl w:val="0"/>
        </w:rPr>
        <w:t xml:space="preserve">SOMMAIRE</w:t>
      </w:r>
      <w:r w:rsidDel="00000000" w:rsidR="00000000" w:rsidRPr="00000000">
        <w:rPr>
          <w:rtl w:val="0"/>
        </w:rPr>
      </w:r>
    </w:p>
    <w:p w:rsidR="00000000" w:rsidDel="00000000" w:rsidP="00000000" w:rsidRDefault="00000000" w:rsidRPr="00000000" w14:paraId="0000001D">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01E">
      <w:pPr>
        <w:tabs>
          <w:tab w:val="right" w:leader="none" w:pos="9810"/>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Présentation de la manifestation</w:t>
        <w:tab/>
      </w:r>
      <w:r w:rsidDel="00000000" w:rsidR="00000000" w:rsidRPr="00000000">
        <w:rPr>
          <w:rFonts w:ascii="Comic Sans MS" w:cs="Comic Sans MS" w:eastAsia="Comic Sans MS" w:hAnsi="Comic Sans MS"/>
          <w:b w:val="1"/>
          <w:bCs w:val="1"/>
          <w:i w:val="1"/>
          <w:iCs w:val="1"/>
          <w:sz w:val="24"/>
          <w:szCs w:val="24"/>
          <w:rtl w:val="0"/>
        </w:rPr>
        <w:t xml:space="preserve">page n° 3 </w:t>
      </w:r>
      <w:r w:rsidDel="00000000" w:rsidR="00000000" w:rsidRPr="00000000">
        <w:rPr>
          <w:rtl w:val="0"/>
        </w:rPr>
      </w:r>
    </w:p>
    <w:p w:rsidR="00000000" w:rsidDel="00000000" w:rsidP="00000000" w:rsidRDefault="00000000" w:rsidRPr="00000000" w14:paraId="0000001F">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Nom de l'épreuve</w:t>
      </w:r>
    </w:p>
    <w:p w:rsidR="00000000" w:rsidDel="00000000" w:rsidP="00000000" w:rsidRDefault="00000000" w:rsidRPr="00000000" w14:paraId="00000020">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Responsable de l'Organisation</w:t>
      </w:r>
    </w:p>
    <w:p w:rsidR="00000000" w:rsidDel="00000000" w:rsidP="00000000" w:rsidRDefault="00000000" w:rsidRPr="00000000" w14:paraId="00000021">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Planning de la journée</w:t>
      </w:r>
    </w:p>
    <w:p w:rsidR="00000000" w:rsidDel="00000000" w:rsidP="00000000" w:rsidRDefault="00000000" w:rsidRPr="00000000" w14:paraId="00000022">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Liste des Responsables de poste</w:t>
      </w:r>
    </w:p>
    <w:p w:rsidR="00000000" w:rsidDel="00000000" w:rsidP="00000000" w:rsidRDefault="00000000" w:rsidRPr="00000000" w14:paraId="00000023">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Mise à disposition pour l'Arbitrage</w:t>
      </w:r>
    </w:p>
    <w:p w:rsidR="00000000" w:rsidDel="00000000" w:rsidP="00000000" w:rsidRDefault="00000000" w:rsidRPr="00000000" w14:paraId="00000024">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médicale</w:t>
      </w:r>
    </w:p>
    <w:p w:rsidR="00000000" w:rsidDel="00000000" w:rsidP="00000000" w:rsidRDefault="00000000" w:rsidRPr="00000000" w14:paraId="00000025">
      <w:pPr>
        <w:rPr>
          <w:rFonts w:ascii="Comic Sans MS" w:cs="Comic Sans MS" w:eastAsia="Comic Sans MS" w:hAnsi="Comic Sans MS"/>
          <w:b w:val="1"/>
          <w:bCs w:val="1"/>
          <w:i w:val="1"/>
          <w:iCs w:val="1"/>
          <w:sz w:val="22"/>
          <w:szCs w:val="22"/>
        </w:rPr>
      </w:pPr>
      <w:r w:rsidDel="00000000" w:rsidR="00000000" w:rsidRPr="00000000">
        <w:rPr>
          <w:rtl w:val="0"/>
        </w:rPr>
      </w:r>
    </w:p>
    <w:p w:rsidR="00000000" w:rsidDel="00000000" w:rsidP="00000000" w:rsidRDefault="00000000" w:rsidRPr="00000000" w14:paraId="00000026">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27">
      <w:pPr>
        <w:tabs>
          <w:tab w:val="right" w:leader="none" w:pos="9795"/>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Épreuves de BIKE &amp; RUN</w:t>
        <w:tab/>
      </w:r>
      <w:r w:rsidDel="00000000" w:rsidR="00000000" w:rsidRPr="00000000">
        <w:rPr>
          <w:rFonts w:ascii="Comic Sans MS" w:cs="Comic Sans MS" w:eastAsia="Comic Sans MS" w:hAnsi="Comic Sans MS"/>
          <w:b w:val="1"/>
          <w:bCs w:val="1"/>
          <w:i w:val="1"/>
          <w:iCs w:val="1"/>
          <w:sz w:val="24"/>
          <w:szCs w:val="24"/>
          <w:rtl w:val="0"/>
        </w:rPr>
        <w:t xml:space="preserve">page n° 9</w:t>
      </w:r>
      <w:r w:rsidDel="00000000" w:rsidR="00000000" w:rsidRPr="00000000">
        <w:rPr>
          <w:rtl w:val="0"/>
        </w:rPr>
      </w:r>
    </w:p>
    <w:p w:rsidR="00000000" w:rsidDel="00000000" w:rsidP="00000000" w:rsidRDefault="00000000" w:rsidRPr="00000000" w14:paraId="00000028">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Présentation générale de chaque épreuve</w:t>
      </w:r>
    </w:p>
    <w:p w:rsidR="00000000" w:rsidDel="00000000" w:rsidP="00000000" w:rsidRDefault="00000000" w:rsidRPr="00000000" w14:paraId="00000029">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w:t>
      </w:r>
    </w:p>
    <w:p w:rsidR="00000000" w:rsidDel="00000000" w:rsidP="00000000" w:rsidRDefault="00000000" w:rsidRPr="00000000" w14:paraId="0000002A">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des Ravitaillements</w:t>
      </w:r>
    </w:p>
    <w:p w:rsidR="00000000" w:rsidDel="00000000" w:rsidP="00000000" w:rsidRDefault="00000000" w:rsidRPr="00000000" w14:paraId="0000002B">
      <w:pPr>
        <w:rPr>
          <w:rFonts w:ascii="Comic Sans MS" w:cs="Comic Sans MS" w:eastAsia="Comic Sans MS" w:hAnsi="Comic Sans MS"/>
          <w:b w:val="1"/>
          <w:bCs w:val="1"/>
          <w:i w:val="1"/>
          <w:iCs w:val="1"/>
          <w:sz w:val="22"/>
          <w:szCs w:val="22"/>
        </w:rPr>
      </w:pPr>
      <w:r w:rsidDel="00000000" w:rsidR="00000000" w:rsidRPr="00000000">
        <w:rPr>
          <w:rtl w:val="0"/>
        </w:rPr>
      </w:r>
    </w:p>
    <w:p w:rsidR="00000000" w:rsidDel="00000000" w:rsidP="00000000" w:rsidRDefault="00000000" w:rsidRPr="00000000" w14:paraId="0000002C">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2D">
      <w:pPr>
        <w:tabs>
          <w:tab w:val="right" w:leader="none" w:pos="9795"/>
        </w:tabs>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Plans</w:t>
        <w:tab/>
      </w:r>
      <w:r w:rsidDel="00000000" w:rsidR="00000000" w:rsidRPr="00000000">
        <w:rPr>
          <w:rFonts w:ascii="Comic Sans MS" w:cs="Comic Sans MS" w:eastAsia="Comic Sans MS" w:hAnsi="Comic Sans MS"/>
          <w:b w:val="1"/>
          <w:bCs w:val="1"/>
          <w:i w:val="1"/>
          <w:iCs w:val="1"/>
          <w:sz w:val="24"/>
          <w:szCs w:val="24"/>
          <w:rtl w:val="0"/>
        </w:rPr>
        <w:t xml:space="preserve">page n° 13</w:t>
      </w:r>
      <w:r w:rsidDel="00000000" w:rsidR="00000000" w:rsidRPr="00000000">
        <w:rPr>
          <w:rtl w:val="0"/>
        </w:rPr>
      </w:r>
    </w:p>
    <w:p w:rsidR="00000000" w:rsidDel="00000000" w:rsidP="00000000" w:rsidRDefault="00000000" w:rsidRPr="00000000" w14:paraId="0000002E">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général du site</w:t>
      </w:r>
    </w:p>
    <w:p w:rsidR="00000000" w:rsidDel="00000000" w:rsidP="00000000" w:rsidRDefault="00000000" w:rsidRPr="00000000" w14:paraId="0000002F">
      <w:pPr>
        <w:rPr>
          <w:rFonts w:ascii="Comic Sans MS" w:cs="Comic Sans MS" w:eastAsia="Comic Sans MS" w:hAnsi="Comic Sans MS"/>
          <w:b w:val="1"/>
          <w:bCs w:val="1"/>
          <w:i w:val="1"/>
          <w:iCs w:val="1"/>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Plan Parcours de chaque épreuve</w:t>
      </w:r>
      <w:r w:rsidDel="00000000" w:rsidR="00000000" w:rsidRPr="00000000">
        <w:rPr>
          <w:rtl w:val="0"/>
        </w:rPr>
      </w:r>
    </w:p>
    <w:p w:rsidR="00000000" w:rsidDel="00000000" w:rsidP="00000000" w:rsidRDefault="00000000" w:rsidRPr="00000000" w14:paraId="00000030">
      <w:pPr>
        <w:rPr>
          <w:rFonts w:ascii="Comic Sans MS" w:cs="Comic Sans MS" w:eastAsia="Comic Sans MS" w:hAnsi="Comic Sans MS"/>
          <w:b w:val="1"/>
          <w:bCs w:val="1"/>
          <w:i w:val="1"/>
          <w:iCs w:val="1"/>
          <w:sz w:val="16"/>
          <w:szCs w:val="16"/>
        </w:rPr>
      </w:pPr>
      <w:r w:rsidDel="00000000" w:rsidR="00000000" w:rsidRPr="00000000">
        <w:rPr>
          <w:rtl w:val="0"/>
        </w:rPr>
      </w:r>
    </w:p>
    <w:p w:rsidR="00000000" w:rsidDel="00000000" w:rsidP="00000000" w:rsidRDefault="00000000" w:rsidRPr="00000000" w14:paraId="00000031">
      <w:pPr>
        <w:tabs>
          <w:tab w:val="right" w:leader="none" w:pos="9795"/>
        </w:tabs>
        <w:rPr>
          <w:rFonts w:ascii="Comic Sans MS" w:cs="Comic Sans MS" w:eastAsia="Comic Sans MS" w:hAnsi="Comic Sans MS"/>
          <w:b w:val="1"/>
          <w:bCs w:val="1"/>
          <w:i w:val="1"/>
          <w:iCs w:val="1"/>
          <w:sz w:val="24"/>
          <w:szCs w:val="24"/>
        </w:rPr>
      </w:pPr>
      <w:r w:rsidDel="00000000" w:rsidR="00000000" w:rsidRPr="00000000">
        <w:rPr>
          <w:rtl w:val="0"/>
        </w:rPr>
      </w:r>
    </w:p>
    <w:p w:rsidR="00000000" w:rsidDel="00000000" w:rsidP="00000000" w:rsidRDefault="00000000" w:rsidRPr="00000000" w14:paraId="00000032">
      <w:pPr>
        <w:tabs>
          <w:tab w:val="right" w:leader="none" w:pos="9795"/>
        </w:tabs>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Liste des pièces administratives à fournir</w:t>
        <w:tab/>
      </w:r>
      <w:r w:rsidDel="00000000" w:rsidR="00000000" w:rsidRPr="00000000">
        <w:rPr>
          <w:rFonts w:ascii="Comic Sans MS" w:cs="Comic Sans MS" w:eastAsia="Comic Sans MS" w:hAnsi="Comic Sans MS"/>
          <w:b w:val="1"/>
          <w:bCs w:val="1"/>
          <w:i w:val="1"/>
          <w:iCs w:val="1"/>
          <w:sz w:val="24"/>
          <w:szCs w:val="24"/>
          <w:rtl w:val="0"/>
        </w:rPr>
        <w:t xml:space="preserve">page n° 15</w:t>
      </w:r>
      <w:r w:rsidDel="00000000" w:rsidR="00000000" w:rsidRPr="00000000">
        <w:rPr>
          <w:rtl w:val="0"/>
        </w:rPr>
      </w:r>
    </w:p>
    <w:p w:rsidR="00000000" w:rsidDel="00000000" w:rsidP="00000000" w:rsidRDefault="00000000" w:rsidRPr="00000000" w14:paraId="00000033">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4">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Réglementation sportive FFTRI 2026</w:t>
      </w:r>
      <w:r w:rsidDel="00000000" w:rsidR="00000000" w:rsidRPr="00000000">
        <w:rPr>
          <w:rtl w:val="0"/>
        </w:rPr>
      </w:r>
    </w:p>
    <w:p w:rsidR="00000000" w:rsidDel="00000000" w:rsidP="00000000" w:rsidRDefault="00000000" w:rsidRPr="00000000" w14:paraId="00000035">
      <w:pPr>
        <w:rPr>
          <w:rFonts w:ascii="Comic Sans MS" w:cs="Comic Sans MS" w:eastAsia="Comic Sans MS" w:hAnsi="Comic Sans MS"/>
          <w:b w:val="1"/>
          <w:bCs w:val="1"/>
          <w:i w:val="1"/>
          <w:iCs w:val="1"/>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Annexe 1 : Distances officielles et assimilées</w:t>
      </w:r>
    </w:p>
    <w:p w:rsidR="00000000" w:rsidDel="00000000" w:rsidP="00000000" w:rsidRDefault="00000000" w:rsidRPr="00000000" w14:paraId="00000036">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2"/>
          <w:szCs w:val="22"/>
          <w:rtl w:val="0"/>
        </w:rPr>
        <w:tab/>
        <w:t xml:space="preserve">Annexe 2 : Sécurité et moyens de secours (contrat type avec Médecin)</w:t>
      </w:r>
      <w:r w:rsidDel="00000000" w:rsidR="00000000" w:rsidRPr="00000000">
        <w:rPr>
          <w:rtl w:val="0"/>
        </w:rPr>
      </w:r>
    </w:p>
    <w:p w:rsidR="00000000" w:rsidDel="00000000" w:rsidP="00000000" w:rsidRDefault="00000000" w:rsidRPr="00000000" w14:paraId="00000037">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8">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Durable</w:t>
      </w:r>
      <w:r w:rsidDel="00000000" w:rsidR="00000000" w:rsidRPr="00000000">
        <w:rPr>
          <w:rtl w:val="0"/>
        </w:rPr>
      </w:r>
    </w:p>
    <w:p w:rsidR="00000000" w:rsidDel="00000000" w:rsidP="00000000" w:rsidRDefault="00000000" w:rsidRPr="00000000" w14:paraId="00000039">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A">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Mixité</w:t>
      </w:r>
      <w:r w:rsidDel="00000000" w:rsidR="00000000" w:rsidRPr="00000000">
        <w:rPr>
          <w:rtl w:val="0"/>
        </w:rPr>
      </w:r>
    </w:p>
    <w:p w:rsidR="00000000" w:rsidDel="00000000" w:rsidP="00000000" w:rsidRDefault="00000000" w:rsidRPr="00000000" w14:paraId="0000003B">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b w:val="1"/>
          <w:bCs w:val="1"/>
          <w:i w:val="1"/>
          <w:i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Épreuve accessible</w:t>
      </w:r>
      <w:r w:rsidDel="00000000" w:rsidR="00000000" w:rsidRPr="00000000">
        <w:rPr>
          <w:rtl w:val="0"/>
        </w:rPr>
      </w:r>
    </w:p>
    <w:p w:rsidR="00000000" w:rsidDel="00000000" w:rsidP="00000000" w:rsidRDefault="00000000" w:rsidRPr="00000000" w14:paraId="0000003D">
      <w:pPr>
        <w:rPr>
          <w:rFonts w:ascii="Comic Sans MS" w:cs="Comic Sans MS" w:eastAsia="Comic Sans MS" w:hAnsi="Comic Sans MS"/>
          <w:b w:val="1"/>
          <w:bCs w:val="1"/>
          <w:i w:val="1"/>
          <w:iCs w:val="1"/>
          <w:sz w:val="12"/>
          <w:szCs w:val="12"/>
        </w:rPr>
      </w:pPr>
      <w:r w:rsidDel="00000000" w:rsidR="00000000" w:rsidRPr="00000000">
        <w:rPr>
          <w:rtl w:val="0"/>
        </w:rPr>
      </w:r>
    </w:p>
    <w:p w:rsidR="00000000" w:rsidDel="00000000" w:rsidP="00000000" w:rsidRDefault="00000000" w:rsidRPr="00000000" w14:paraId="0000003E">
      <w:pPr>
        <w:rPr>
          <w:rFonts w:ascii="Comic Sans MS" w:cs="Comic Sans MS" w:eastAsia="Comic Sans MS" w:hAnsi="Comic Sans MS"/>
          <w:b w:val="1"/>
          <w:bCs w:val="1"/>
          <w:i w:val="1"/>
          <w:iCs w:val="1"/>
          <w:sz w:val="24"/>
          <w:szCs w:val="24"/>
          <w:u w:val="single"/>
        </w:rPr>
      </w:pPr>
      <w:r w:rsidDel="00000000" w:rsidR="00000000" w:rsidRPr="00000000">
        <w:rPr>
          <w:rFonts w:ascii="Comic Sans MS" w:cs="Comic Sans MS" w:eastAsia="Comic Sans MS" w:hAnsi="Comic Sans MS"/>
          <w:b w:val="1"/>
          <w:bCs w:val="1"/>
          <w:i w:val="1"/>
          <w:iCs w:val="1"/>
          <w:sz w:val="24"/>
          <w:szCs w:val="24"/>
          <w:u w:val="single"/>
          <w:rtl w:val="0"/>
        </w:rPr>
        <w:t xml:space="preserve">Natura 2000 : Évaluation d'incidence</w:t>
      </w:r>
    </w:p>
    <w:p w:rsidR="00000000" w:rsidDel="00000000" w:rsidP="00000000" w:rsidRDefault="00000000" w:rsidRPr="00000000" w14:paraId="0000003F">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40">
      <w:pPr>
        <w:pageBreakBefore w:val="1"/>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41">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12"/>
          <w:szCs w:val="12"/>
          <w:rtl w:val="0"/>
        </w:rPr>
        <w:t xml:space="preserve"> </w:t>
      </w:r>
      <w:r w:rsidDel="00000000" w:rsidR="00000000" w:rsidRPr="00000000">
        <w:rPr>
          <w:rFonts w:ascii="Comic Sans MS" w:cs="Comic Sans MS" w:eastAsia="Comic Sans MS" w:hAnsi="Comic Sans MS"/>
          <w:b w:val="1"/>
          <w:bCs w:val="1"/>
          <w:sz w:val="40"/>
          <w:szCs w:val="40"/>
          <w:rtl w:val="0"/>
        </w:rPr>
        <w:t xml:space="preserve">PRÉSENTATION DE LA MANIFESTATION</w:t>
      </w:r>
    </w:p>
    <w:p w:rsidR="00000000" w:rsidDel="00000000" w:rsidP="00000000" w:rsidRDefault="00000000" w:rsidRPr="00000000" w14:paraId="00000042">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3">
      <w:pPr>
        <w:jc w:val="center"/>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sz w:val="28"/>
          <w:szCs w:val="28"/>
          <w:rtl w:val="0"/>
        </w:rPr>
        <w:t xml:space="preserve"> </w:t>
      </w:r>
      <w:r w:rsidDel="00000000" w:rsidR="00000000" w:rsidRPr="00000000">
        <w:rPr>
          <w:rtl w:val="0"/>
        </w:rPr>
      </w:r>
    </w:p>
    <w:p w:rsidR="00000000" w:rsidDel="00000000" w:rsidP="00000000" w:rsidRDefault="00000000" w:rsidRPr="00000000" w14:paraId="00000044">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Nom de l'Épreuve : </w:t>
      </w:r>
      <w:r w:rsidDel="00000000" w:rsidR="00000000" w:rsidRPr="00000000">
        <w:rPr>
          <w:rtl w:val="0"/>
        </w:rPr>
      </w:r>
    </w:p>
    <w:p w:rsidR="00000000" w:rsidDel="00000000" w:rsidP="00000000" w:rsidRDefault="00000000" w:rsidRPr="00000000" w14:paraId="0000004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6">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Date : </w:t>
      </w:r>
      <w:r w:rsidDel="00000000" w:rsidR="00000000" w:rsidRPr="00000000">
        <w:rPr>
          <w:rtl w:val="0"/>
        </w:rPr>
      </w:r>
    </w:p>
    <w:p w:rsidR="00000000" w:rsidDel="00000000" w:rsidP="00000000" w:rsidRDefault="00000000" w:rsidRPr="00000000" w14:paraId="0000004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8">
      <w:pP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sz w:val="28"/>
          <w:szCs w:val="28"/>
          <w:rtl w:val="0"/>
        </w:rPr>
        <w:t xml:space="preserve">Lieu </w:t>
      </w:r>
      <w:r w:rsidDel="00000000" w:rsidR="00000000" w:rsidRPr="00000000">
        <w:rPr>
          <w:rFonts w:ascii="Comic Sans MS" w:cs="Comic Sans MS" w:eastAsia="Comic Sans MS" w:hAnsi="Comic Sans MS"/>
          <w:b w:val="1"/>
          <w:bCs w:val="1"/>
          <w:sz w:val="24"/>
          <w:szCs w:val="24"/>
          <w:rtl w:val="0"/>
        </w:rPr>
        <w:t xml:space="preserve">avec adresse précise</w:t>
      </w:r>
      <w:r w:rsidDel="00000000" w:rsidR="00000000" w:rsidRPr="00000000">
        <w:rPr>
          <w:rFonts w:ascii="Comic Sans MS" w:cs="Comic Sans MS" w:eastAsia="Comic Sans MS" w:hAnsi="Comic Sans MS"/>
          <w:b w:val="1"/>
          <w:bCs w:val="1"/>
          <w:sz w:val="28"/>
          <w:szCs w:val="28"/>
          <w:rtl w:val="0"/>
        </w:rPr>
        <w:t xml:space="preserve"> : </w:t>
      </w:r>
      <w:r w:rsidDel="00000000" w:rsidR="00000000" w:rsidRPr="00000000">
        <w:rPr>
          <w:rtl w:val="0"/>
        </w:rPr>
      </w:r>
    </w:p>
    <w:p w:rsidR="00000000" w:rsidDel="00000000" w:rsidP="00000000" w:rsidRDefault="00000000" w:rsidRPr="00000000" w14:paraId="00000049">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4A">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Durable :</w:t>
        <w:tab/>
      </w:r>
      <w:r w:rsidDel="00000000" w:rsidR="00000000" w:rsidRPr="00000000">
        <w:rPr>
          <w:rFonts w:ascii="Comic Sans MS" w:cs="Comic Sans MS" w:eastAsia="Comic Sans MS" w:hAnsi="Comic Sans MS"/>
          <w:sz w:val="28"/>
          <w:szCs w:val="28"/>
          <w:rtl w:val="0"/>
        </w:rPr>
        <w:t xml:space="preserve">Oui</w:t>
        <w:tab/>
        <w:t xml:space="preserve">Non</w:t>
        <w:tab/>
        <w:tab/>
        <w:t xml:space="preserve">Si oui, nbre d'étoiles : </w:t>
      </w:r>
      <w:r w:rsidDel="00000000" w:rsidR="00000000" w:rsidRPr="00000000">
        <w:rPr>
          <w:rtl w:val="0"/>
        </w:rPr>
      </w:r>
    </w:p>
    <w:p w:rsidR="00000000" w:rsidDel="00000000" w:rsidP="00000000" w:rsidRDefault="00000000" w:rsidRPr="00000000" w14:paraId="0000004B">
      <w:pPr>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du responsable : </w:t>
      </w:r>
      <w:r w:rsidDel="00000000" w:rsidR="00000000" w:rsidRPr="00000000">
        <w:rPr>
          <w:rtl w:val="0"/>
        </w:rPr>
      </w:r>
    </w:p>
    <w:p w:rsidR="00000000" w:rsidDel="00000000" w:rsidP="00000000" w:rsidRDefault="00000000" w:rsidRPr="00000000" w14:paraId="0000004C">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D">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Mixité :</w:t>
        <w:tab/>
      </w:r>
      <w:r w:rsidDel="00000000" w:rsidR="00000000" w:rsidRPr="00000000">
        <w:rPr>
          <w:rFonts w:ascii="Comic Sans MS" w:cs="Comic Sans MS" w:eastAsia="Comic Sans MS" w:hAnsi="Comic Sans MS"/>
          <w:sz w:val="28"/>
          <w:szCs w:val="28"/>
          <w:rtl w:val="0"/>
        </w:rPr>
        <w:t xml:space="preserve">Oui</w:t>
        <w:tab/>
        <w:t xml:space="preserve">Non </w:t>
      </w:r>
      <w:r w:rsidDel="00000000" w:rsidR="00000000" w:rsidRPr="00000000">
        <w:rPr>
          <w:rtl w:val="0"/>
        </w:rPr>
      </w:r>
    </w:p>
    <w:p w:rsidR="00000000" w:rsidDel="00000000" w:rsidP="00000000" w:rsidRDefault="00000000" w:rsidRPr="00000000" w14:paraId="0000004E">
      <w:pPr>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et mail du responsable : </w:t>
      </w:r>
      <w:r w:rsidDel="00000000" w:rsidR="00000000" w:rsidRPr="00000000">
        <w:rPr>
          <w:rtl w:val="0"/>
        </w:rPr>
      </w:r>
    </w:p>
    <w:p w:rsidR="00000000" w:rsidDel="00000000" w:rsidP="00000000" w:rsidRDefault="00000000" w:rsidRPr="00000000" w14:paraId="0000004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0">
      <w:pPr>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Label Épreuve accessible : </w:t>
      </w:r>
      <w:r w:rsidDel="00000000" w:rsidR="00000000" w:rsidRPr="00000000">
        <w:rPr>
          <w:rFonts w:ascii="Comic Sans MS" w:cs="Comic Sans MS" w:eastAsia="Comic Sans MS" w:hAnsi="Comic Sans MS"/>
          <w:sz w:val="28"/>
          <w:szCs w:val="28"/>
          <w:rtl w:val="0"/>
        </w:rPr>
        <w:t xml:space="preserve">Merci de répondre au questionnaire ci-dessous</w:t>
      </w:r>
    </w:p>
    <w:p w:rsidR="00000000" w:rsidDel="00000000" w:rsidP="00000000" w:rsidRDefault="00000000" w:rsidRPr="00000000" w14:paraId="00000051">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52">
      <w:pPr>
        <w:rPr>
          <w:rFonts w:ascii="Comic Sans MS" w:cs="Comic Sans MS" w:eastAsia="Comic Sans MS" w:hAnsi="Comic Sans MS"/>
          <w:sz w:val="28"/>
          <w:szCs w:val="28"/>
        </w:rPr>
      </w:pPr>
      <w:hyperlink r:id="rId10">
        <w:r w:rsidDel="00000000" w:rsidR="00000000" w:rsidRPr="00000000">
          <w:rPr>
            <w:rFonts w:ascii="Comic Sans MS" w:cs="Comic Sans MS" w:eastAsia="Comic Sans MS" w:hAnsi="Comic Sans MS"/>
            <w:color w:val="1155cc"/>
            <w:sz w:val="28"/>
            <w:szCs w:val="28"/>
            <w:u w:val="single"/>
            <w:rtl w:val="0"/>
          </w:rPr>
          <w:t xml:space="preserve">https://forms.gle/Ak5bJKCoUSgrqwJa7</w:t>
        </w:r>
      </w:hyperlink>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5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4">
      <w:pPr>
        <w:rPr>
          <w:rFonts w:ascii="Comic Sans MS" w:cs="Comic Sans MS" w:eastAsia="Comic Sans MS" w:hAnsi="Comic Sans MS"/>
          <w:b w:val="1"/>
          <w:bCs w:val="1"/>
          <w:i w:val="1"/>
          <w:iCs w:val="1"/>
          <w:u w:val="single"/>
        </w:rPr>
      </w:pPr>
      <w:r w:rsidDel="00000000" w:rsidR="00000000" w:rsidRPr="00000000">
        <w:rPr>
          <w:rFonts w:ascii="Comic Sans MS" w:cs="Comic Sans MS" w:eastAsia="Comic Sans MS" w:hAnsi="Comic Sans MS"/>
          <w:b w:val="1"/>
          <w:bCs w:val="1"/>
          <w:sz w:val="28"/>
          <w:szCs w:val="28"/>
          <w:rtl w:val="0"/>
        </w:rPr>
        <w:t xml:space="preserve">Épreuve sous incidence Natura 2000 :</w:t>
      </w:r>
      <w:r w:rsidDel="00000000" w:rsidR="00000000" w:rsidRPr="00000000">
        <w:rPr>
          <w:rFonts w:ascii="Comic Sans MS" w:cs="Comic Sans MS" w:eastAsia="Comic Sans MS" w:hAnsi="Comic Sans MS"/>
          <w:sz w:val="28"/>
          <w:szCs w:val="28"/>
          <w:rtl w:val="0"/>
        </w:rPr>
        <w:t xml:space="preserve">  Oui</w:t>
        <w:tab/>
        <w:t xml:space="preserve">Non</w:t>
      </w:r>
      <w:r w:rsidDel="00000000" w:rsidR="00000000" w:rsidRPr="00000000">
        <w:rPr>
          <w:rtl w:val="0"/>
        </w:rPr>
      </w:r>
    </w:p>
    <w:p w:rsidR="00000000" w:rsidDel="00000000" w:rsidP="00000000" w:rsidRDefault="00000000" w:rsidRPr="00000000" w14:paraId="00000055">
      <w:pP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056">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Responsable de l'Organisation :</w:t>
      </w:r>
      <w:r w:rsidDel="00000000" w:rsidR="00000000" w:rsidRPr="00000000">
        <w:rPr>
          <w:rtl w:val="0"/>
        </w:rPr>
      </w:r>
    </w:p>
    <w:p w:rsidR="00000000" w:rsidDel="00000000" w:rsidP="00000000" w:rsidRDefault="00000000" w:rsidRPr="00000000" w14:paraId="00000057">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8">
      <w:pPr>
        <w:tabs>
          <w:tab w:val="left" w:leader="none" w:pos="5145"/>
        </w:tabs>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NOM : </w:t>
        <w:tab/>
        <w:t xml:space="preserve">PRÉNOM : </w:t>
      </w:r>
      <w:r w:rsidDel="00000000" w:rsidR="00000000" w:rsidRPr="00000000">
        <w:rPr>
          <w:rtl w:val="0"/>
        </w:rPr>
      </w:r>
    </w:p>
    <w:p w:rsidR="00000000" w:rsidDel="00000000" w:rsidP="00000000" w:rsidRDefault="00000000" w:rsidRPr="00000000" w14:paraId="00000059">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A">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 de licence (20 caractères) : </w:t>
      </w:r>
      <w:r w:rsidDel="00000000" w:rsidR="00000000" w:rsidRPr="00000000">
        <w:rPr>
          <w:rtl w:val="0"/>
        </w:rPr>
      </w:r>
    </w:p>
    <w:p w:rsidR="00000000" w:rsidDel="00000000" w:rsidP="00000000" w:rsidRDefault="00000000" w:rsidRPr="00000000" w14:paraId="0000005B">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C">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CLUB OU STRUCTURE RESPONSABLE : </w:t>
      </w:r>
      <w:r w:rsidDel="00000000" w:rsidR="00000000" w:rsidRPr="00000000">
        <w:rPr>
          <w:rtl w:val="0"/>
        </w:rPr>
      </w:r>
    </w:p>
    <w:p w:rsidR="00000000" w:rsidDel="00000000" w:rsidP="00000000" w:rsidRDefault="00000000" w:rsidRPr="00000000" w14:paraId="0000005D">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E">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ADRESSE : </w:t>
      </w:r>
      <w:r w:rsidDel="00000000" w:rsidR="00000000" w:rsidRPr="00000000">
        <w:rPr>
          <w:rtl w:val="0"/>
        </w:rPr>
      </w:r>
    </w:p>
    <w:p w:rsidR="00000000" w:rsidDel="00000000" w:rsidP="00000000" w:rsidRDefault="00000000" w:rsidRPr="00000000" w14:paraId="0000005F">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0">
      <w:pPr>
        <w:tabs>
          <w:tab w:val="left" w:leader="none" w:pos="3270"/>
        </w:tabs>
        <w:ind w:left="284" w:hanging="284"/>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CODE POSTAL : </w:t>
        <w:tab/>
        <w:t xml:space="preserve">VILLE : </w:t>
      </w:r>
      <w:r w:rsidDel="00000000" w:rsidR="00000000" w:rsidRPr="00000000">
        <w:rPr>
          <w:rtl w:val="0"/>
        </w:rPr>
      </w:r>
    </w:p>
    <w:p w:rsidR="00000000" w:rsidDel="00000000" w:rsidP="00000000" w:rsidRDefault="00000000" w:rsidRPr="00000000" w14:paraId="00000061">
      <w:pPr>
        <w:ind w:left="284" w:hanging="284"/>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2">
      <w:pPr>
        <w:tabs>
          <w:tab w:val="left" w:leader="none" w:pos="5115"/>
        </w:tabs>
        <w:ind w:left="284" w:hanging="284"/>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TEL. PORTABLE : </w:t>
        <w:tab/>
        <w:t xml:space="preserve">TEL. DOMICILE : </w:t>
      </w:r>
      <w:r w:rsidDel="00000000" w:rsidR="00000000" w:rsidRPr="00000000">
        <w:rPr>
          <w:rtl w:val="0"/>
        </w:rPr>
      </w:r>
    </w:p>
    <w:p w:rsidR="00000000" w:rsidDel="00000000" w:rsidP="00000000" w:rsidRDefault="00000000" w:rsidRPr="00000000" w14:paraId="0000006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4">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EMAIL : </w:t>
      </w:r>
      <w:r w:rsidDel="00000000" w:rsidR="00000000" w:rsidRPr="00000000">
        <w:rPr>
          <w:rtl w:val="0"/>
        </w:rPr>
      </w:r>
    </w:p>
    <w:p w:rsidR="00000000" w:rsidDel="00000000" w:rsidP="00000000" w:rsidRDefault="00000000" w:rsidRPr="00000000" w14:paraId="00000065">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6">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SITE WEB DE LA MANIFESTATION : </w:t>
      </w:r>
      <w:r w:rsidDel="00000000" w:rsidR="00000000" w:rsidRPr="00000000">
        <w:rPr>
          <w:rtl w:val="0"/>
        </w:rPr>
      </w:r>
    </w:p>
    <w:p w:rsidR="00000000" w:rsidDel="00000000" w:rsidP="00000000" w:rsidRDefault="00000000" w:rsidRPr="00000000" w14:paraId="00000067">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PAGE FACEBOOK : </w:t>
      </w:r>
      <w:r w:rsidDel="00000000" w:rsidR="00000000" w:rsidRPr="00000000">
        <w:rPr>
          <w:rtl w:val="0"/>
        </w:rPr>
      </w:r>
    </w:p>
    <w:p w:rsidR="00000000" w:rsidDel="00000000" w:rsidP="00000000" w:rsidRDefault="00000000" w:rsidRPr="00000000" w14:paraId="00000069">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A">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Avez-vous un bulletin d'inscription « papier » ?</w:t>
        <w:tab/>
        <w:t xml:space="preserve">Oui</w:t>
        <w:tab/>
        <w:t xml:space="preserve">Non</w:t>
      </w:r>
    </w:p>
    <w:p w:rsidR="00000000" w:rsidDel="00000000" w:rsidP="00000000" w:rsidRDefault="00000000" w:rsidRPr="00000000" w14:paraId="0000006B">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SITE D'INSCRIPTION EN LIGNE : </w:t>
      </w:r>
    </w:p>
    <w:p w:rsidR="00000000" w:rsidDel="00000000" w:rsidP="00000000" w:rsidRDefault="00000000" w:rsidRPr="00000000" w14:paraId="0000006C">
      <w:pPr>
        <w:tabs>
          <w:tab w:val="left" w:leader="none" w:pos="5145"/>
        </w:tabs>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6D">
      <w:pPr>
        <w:shd w:fill="e5e5e5" w:val="clear"/>
        <w:jc w:val="center"/>
        <w:rPr>
          <w:rFonts w:ascii="Comic Sans MS" w:cs="Comic Sans MS" w:eastAsia="Comic Sans MS" w:hAnsi="Comic Sans MS"/>
          <w:b w:val="1"/>
          <w:bCs w:val="1"/>
          <w:color w:val="ff0000"/>
          <w:sz w:val="28"/>
          <w:szCs w:val="28"/>
          <w:highlight w:val="yellow"/>
        </w:rPr>
      </w:pPr>
      <w:r w:rsidDel="00000000" w:rsidR="00000000" w:rsidRPr="00000000">
        <w:rPr>
          <w:rFonts w:ascii="Comic Sans MS" w:cs="Comic Sans MS" w:eastAsia="Comic Sans MS" w:hAnsi="Comic Sans MS"/>
          <w:b w:val="1"/>
          <w:bCs w:val="1"/>
          <w:color w:val="ff0000"/>
          <w:sz w:val="28"/>
          <w:szCs w:val="28"/>
          <w:highlight w:val="yellow"/>
          <w:rtl w:val="0"/>
        </w:rPr>
        <w:t xml:space="preserve">Merci de se référer à la Réglementation Sportive FFTRI 2026</w:t>
      </w:r>
    </w:p>
    <w:p w:rsidR="00000000" w:rsidDel="00000000" w:rsidP="00000000" w:rsidRDefault="00000000" w:rsidRPr="00000000" w14:paraId="0000006E">
      <w:pPr>
        <w:shd w:fill="e5e5e5" w:val="clear"/>
        <w:jc w:val="center"/>
        <w:rPr>
          <w:rFonts w:ascii="Comic Sans MS" w:cs="Comic Sans MS" w:eastAsia="Comic Sans MS" w:hAnsi="Comic Sans MS"/>
          <w:b w:val="1"/>
          <w:bCs w:val="1"/>
          <w:i w:val="1"/>
          <w:iCs w:val="1"/>
          <w:u w:val="single"/>
        </w:rPr>
      </w:pPr>
      <w:r w:rsidDel="00000000" w:rsidR="00000000" w:rsidRPr="00000000">
        <w:rPr>
          <w:rFonts w:ascii="Comic Sans MS" w:cs="Comic Sans MS" w:eastAsia="Comic Sans MS" w:hAnsi="Comic Sans MS"/>
          <w:b w:val="1"/>
          <w:bCs w:val="1"/>
          <w:color w:val="ff0000"/>
          <w:sz w:val="28"/>
          <w:szCs w:val="28"/>
          <w:highlight w:val="yellow"/>
          <w:rtl w:val="0"/>
        </w:rPr>
        <w:t xml:space="preserve">surtout point 7.3 </w:t>
      </w:r>
      <w:r w:rsidDel="00000000" w:rsidR="00000000" w:rsidRPr="00000000">
        <w:rPr>
          <w:rtl w:val="0"/>
        </w:rPr>
      </w:r>
    </w:p>
    <w:p w:rsidR="00000000" w:rsidDel="00000000" w:rsidP="00000000" w:rsidRDefault="00000000" w:rsidRPr="00000000" w14:paraId="0000006F">
      <w:pPr>
        <w:pageBreakBefore w:val="1"/>
        <w:jc w:val="cente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070">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Planning de la journée :</w:t>
      </w:r>
      <w:r w:rsidDel="00000000" w:rsidR="00000000" w:rsidRPr="00000000">
        <w:rPr>
          <w:rtl w:val="0"/>
        </w:rPr>
      </w:r>
    </w:p>
    <w:p w:rsidR="00000000" w:rsidDel="00000000" w:rsidP="00000000" w:rsidRDefault="00000000" w:rsidRPr="00000000" w14:paraId="00000071">
      <w:pPr>
        <w:jc w:val="both"/>
        <w:rPr>
          <w:rFonts w:ascii="Comic Sans MS" w:cs="Comic Sans MS" w:eastAsia="Comic Sans MS" w:hAnsi="Comic Sans MS"/>
        </w:rPr>
      </w:pPr>
      <w:r w:rsidDel="00000000" w:rsidR="00000000" w:rsidRPr="00000000">
        <w:rPr>
          <w:rtl w:val="0"/>
        </w:rPr>
      </w:r>
    </w:p>
    <w:tbl>
      <w:tblPr>
        <w:tblStyle w:val="Table1"/>
        <w:tblW w:w="10259.0" w:type="dxa"/>
        <w:jc w:val="left"/>
        <w:tblInd w:w="55.0" w:type="dxa"/>
        <w:tblLayout w:type="fixed"/>
        <w:tblLook w:val="0000"/>
      </w:tblPr>
      <w:tblGrid>
        <w:gridCol w:w="2535"/>
        <w:gridCol w:w="960"/>
        <w:gridCol w:w="15"/>
        <w:gridCol w:w="945"/>
        <w:gridCol w:w="945"/>
        <w:gridCol w:w="945"/>
        <w:gridCol w:w="975"/>
        <w:gridCol w:w="975"/>
        <w:gridCol w:w="960"/>
        <w:gridCol w:w="1004"/>
        <w:tblGridChange w:id="0">
          <w:tblGrid>
            <w:gridCol w:w="2535"/>
            <w:gridCol w:w="960"/>
            <w:gridCol w:w="15"/>
            <w:gridCol w:w="945"/>
            <w:gridCol w:w="945"/>
            <w:gridCol w:w="945"/>
            <w:gridCol w:w="975"/>
            <w:gridCol w:w="975"/>
            <w:gridCol w:w="960"/>
            <w:gridCol w:w="1004"/>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2">
            <w:pPr>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Indiquer le format de chaque épreuve</w:t>
            </w:r>
          </w:p>
        </w:tc>
        <w:tc>
          <w:tcPr>
            <w:gridSpan w:val="3"/>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1 : </w:t>
            </w:r>
          </w:p>
        </w:tc>
        <w:tc>
          <w:tcPr>
            <w:gridSpan w:val="2"/>
            <w:tcBorders>
              <w:top w:color="000000" w:space="0" w:sz="4" w:val="single"/>
              <w:left w:color="000000" w:space="0" w:sz="8" w:val="single"/>
              <w:bottom w:color="000000" w:space="0" w:sz="4" w:val="single"/>
            </w:tcBorders>
            <w:shd w:fill="auto" w:val="clear"/>
          </w:tcPr>
          <w:p w:rsidR="00000000" w:rsidDel="00000000" w:rsidP="00000000" w:rsidRDefault="00000000" w:rsidRPr="00000000" w14:paraId="0000007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2 : </w:t>
            </w:r>
          </w:p>
        </w:tc>
        <w:tc>
          <w:tcPr>
            <w:gridSpan w:val="2"/>
            <w:tcBorders>
              <w:top w:color="000000" w:space="0" w:sz="4" w:val="single"/>
              <w:left w:color="000000" w:space="0" w:sz="8" w:val="single"/>
              <w:bottom w:color="000000" w:space="0" w:sz="4" w:val="single"/>
            </w:tcBorders>
            <w:shd w:fill="auto" w:val="clear"/>
          </w:tcPr>
          <w:p w:rsidR="00000000" w:rsidDel="00000000" w:rsidP="00000000" w:rsidRDefault="00000000" w:rsidRPr="00000000" w14:paraId="0000007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3 : </w:t>
            </w:r>
          </w:p>
        </w:tc>
        <w:tc>
          <w:tcPr>
            <w:gridSpan w:val="2"/>
            <w:tcBorders>
              <w:top w:color="000000" w:space="0" w:sz="4" w:val="single"/>
              <w:left w:color="000000" w:space="0" w:sz="8" w:val="single"/>
              <w:bottom w:color="000000" w:space="0" w:sz="4" w:val="single"/>
              <w:right w:color="000000" w:space="0" w:sz="4" w:val="single"/>
            </w:tcBorders>
            <w:shd w:fill="auto" w:val="clear"/>
          </w:tcPr>
          <w:p w:rsidR="00000000" w:rsidDel="00000000" w:rsidP="00000000" w:rsidRDefault="00000000" w:rsidRPr="00000000" w14:paraId="0000007A">
            <w:pPr>
              <w:jc w:val="center"/>
              <w:rPr/>
            </w:pPr>
            <w:r w:rsidDel="00000000" w:rsidR="00000000" w:rsidRPr="00000000">
              <w:rPr>
                <w:rFonts w:ascii="Comic Sans MS" w:cs="Comic Sans MS" w:eastAsia="Comic Sans MS" w:hAnsi="Comic Sans MS"/>
                <w:rtl w:val="0"/>
              </w:rPr>
              <w:t xml:space="preserve">Épreuve 4 : </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7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PLANNING</w:t>
            </w:r>
          </w:p>
        </w:tc>
        <w:tc>
          <w:tcPr>
            <w:gridSpan w:val="2"/>
            <w:tcBorders>
              <w:left w:color="000000" w:space="0" w:sz="4" w:val="single"/>
              <w:bottom w:color="000000" w:space="0" w:sz="4" w:val="single"/>
            </w:tcBorders>
            <w:shd w:fill="auto" w:val="clear"/>
          </w:tcPr>
          <w:p w:rsidR="00000000" w:rsidDel="00000000" w:rsidP="00000000" w:rsidRDefault="00000000" w:rsidRPr="00000000" w14:paraId="0000007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7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8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shd w:fill="auto" w:val="clear"/>
          </w:tcPr>
          <w:p w:rsidR="00000000" w:rsidDel="00000000" w:rsidP="00000000" w:rsidRDefault="00000000" w:rsidRPr="00000000" w14:paraId="0000008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shd w:fill="auto" w:val="clear"/>
          </w:tcPr>
          <w:p w:rsidR="00000000" w:rsidDel="00000000" w:rsidP="00000000" w:rsidRDefault="00000000" w:rsidRPr="00000000" w14:paraId="0000008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5">
            <w:pPr>
              <w:jc w:val="center"/>
              <w:rPr/>
            </w:pPr>
            <w:r w:rsidDel="00000000" w:rsidR="00000000" w:rsidRPr="00000000">
              <w:rPr>
                <w:rFonts w:ascii="Comic Sans MS" w:cs="Comic Sans MS" w:eastAsia="Comic Sans MS" w:hAnsi="Comic Sans MS"/>
                <w:rtl w:val="0"/>
              </w:rPr>
              <w:t xml:space="preserve">Horaire Fin</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86">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Retrait des dossards</w:t>
            </w:r>
          </w:p>
          <w:p w:rsidR="00000000" w:rsidDel="00000000" w:rsidP="00000000" w:rsidRDefault="00000000" w:rsidRPr="00000000" w14:paraId="00000087">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veille</w:t>
            </w: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8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8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8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8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8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0">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91">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Retrait des dossards</w:t>
            </w:r>
          </w:p>
          <w:p w:rsidR="00000000" w:rsidDel="00000000" w:rsidP="00000000" w:rsidRDefault="00000000" w:rsidRPr="00000000" w14:paraId="00000092">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le jour j</w:t>
            </w:r>
            <w:r w:rsidDel="00000000" w:rsidR="00000000" w:rsidRPr="00000000">
              <w:rPr>
                <w:rtl w:val="0"/>
              </w:rPr>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9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9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9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B">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e6e6ff" w:val="clear"/>
          </w:tcPr>
          <w:p w:rsidR="00000000" w:rsidDel="00000000" w:rsidP="00000000" w:rsidRDefault="00000000" w:rsidRPr="00000000" w14:paraId="0000009C">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Clôture des inscriptions</w:t>
            </w:r>
          </w:p>
          <w:p w:rsidR="00000000" w:rsidDel="00000000" w:rsidP="00000000" w:rsidRDefault="00000000" w:rsidRPr="00000000" w14:paraId="0000009D">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date et horaire</w:t>
            </w:r>
            <w:r w:rsidDel="00000000" w:rsidR="00000000" w:rsidRPr="00000000">
              <w:rPr>
                <w:rtl w:val="0"/>
              </w:rPr>
            </w:r>
          </w:p>
        </w:tc>
        <w:tc>
          <w:tcPr>
            <w:gridSpan w:val="3"/>
            <w:tcBorders>
              <w:left w:color="000000" w:space="0" w:sz="4" w:val="single"/>
              <w:bottom w:color="000000" w:space="0" w:sz="4" w:val="single"/>
            </w:tcBorders>
            <w:shd w:fill="e6e6ff" w:val="clear"/>
            <w:vAlign w:val="center"/>
          </w:tcPr>
          <w:p w:rsidR="00000000" w:rsidDel="00000000" w:rsidP="00000000" w:rsidRDefault="00000000" w:rsidRPr="00000000" w14:paraId="0000009E">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A1">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A3">
            <w:pPr>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A5">
            <w:pPr>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A7">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Entrée des vélos dans</w:t>
            </w:r>
          </w:p>
          <w:p w:rsidR="00000000" w:rsidDel="00000000" w:rsidP="00000000" w:rsidRDefault="00000000" w:rsidRPr="00000000" w14:paraId="000000A8">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zone de départ</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A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4" w:val="single"/>
              <w:bottom w:color="000000" w:space="0" w:sz="4" w:val="single"/>
            </w:tcBorders>
            <w:shd w:fill="auto" w:val="clear"/>
            <w:vAlign w:val="center"/>
          </w:tcPr>
          <w:p w:rsidR="00000000" w:rsidDel="00000000" w:rsidP="00000000" w:rsidRDefault="00000000" w:rsidRPr="00000000" w14:paraId="000000A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A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A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A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0A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shd w:fill="auto" w:val="clear"/>
            <w:vAlign w:val="center"/>
          </w:tcPr>
          <w:p w:rsidR="00000000" w:rsidDel="00000000" w:rsidP="00000000" w:rsidRDefault="00000000" w:rsidRPr="00000000" w14:paraId="000000B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1">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B2">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Exposé d'avant course</w:t>
            </w:r>
          </w:p>
          <w:p w:rsidR="00000000" w:rsidDel="00000000" w:rsidP="00000000" w:rsidRDefault="00000000" w:rsidRPr="00000000" w14:paraId="000000B3">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(Briefing)</w:t>
            </w:r>
            <w:r w:rsidDel="00000000" w:rsidR="00000000" w:rsidRPr="00000000">
              <w:rPr>
                <w:rtl w:val="0"/>
              </w:rPr>
            </w:r>
          </w:p>
        </w:tc>
        <w:tc>
          <w:tcPr>
            <w:gridSpan w:val="3"/>
            <w:tcBorders>
              <w:left w:color="000000" w:space="0" w:sz="4" w:val="single"/>
              <w:bottom w:color="000000" w:space="0" w:sz="4" w:val="single"/>
            </w:tcBorders>
            <w:shd w:fill="auto" w:val="clear"/>
            <w:vAlign w:val="center"/>
          </w:tcPr>
          <w:p w:rsidR="00000000" w:rsidDel="00000000" w:rsidP="00000000" w:rsidRDefault="00000000" w:rsidRPr="00000000" w14:paraId="000000B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B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B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BB">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e6e6ff" w:val="clear"/>
          </w:tcPr>
          <w:p w:rsidR="00000000" w:rsidDel="00000000" w:rsidP="00000000" w:rsidRDefault="00000000" w:rsidRPr="00000000" w14:paraId="000000BD">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Départ de la course</w:t>
            </w:r>
          </w:p>
          <w:p w:rsidR="00000000" w:rsidDel="00000000" w:rsidP="00000000" w:rsidRDefault="00000000" w:rsidRPr="00000000" w14:paraId="000000BE">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tc>
        <w:tc>
          <w:tcPr>
            <w:gridSpan w:val="3"/>
            <w:tcBorders>
              <w:left w:color="000000" w:space="0" w:sz="4" w:val="single"/>
              <w:bottom w:color="000000" w:space="0" w:sz="4" w:val="single"/>
            </w:tcBorders>
            <w:shd w:fill="e6e6ff" w:val="clear"/>
            <w:vAlign w:val="center"/>
          </w:tcPr>
          <w:p w:rsidR="00000000" w:rsidDel="00000000" w:rsidP="00000000" w:rsidRDefault="00000000" w:rsidRPr="00000000" w14:paraId="000000B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C6">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C8">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Arrivée de la première</w:t>
            </w:r>
          </w:p>
          <w:p w:rsidR="00000000" w:rsidDel="00000000" w:rsidP="00000000" w:rsidRDefault="00000000" w:rsidRPr="00000000" w14:paraId="000000C9">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équipe</w:t>
            </w:r>
            <w:r w:rsidDel="00000000" w:rsidR="00000000" w:rsidRPr="00000000">
              <w:rPr>
                <w:rtl w:val="0"/>
              </w:rPr>
            </w:r>
          </w:p>
        </w:tc>
        <w:tc>
          <w:tcPr>
            <w:gridSpan w:val="3"/>
            <w:tcBorders>
              <w:left w:color="000000" w:space="0" w:sz="4" w:val="single"/>
              <w:bottom w:color="000000" w:space="0" w:sz="4" w:val="single"/>
            </w:tcBorders>
            <w:shd w:fill="auto" w:val="clear"/>
            <w:vAlign w:val="center"/>
          </w:tcPr>
          <w:p w:rsidR="00000000" w:rsidDel="00000000" w:rsidP="00000000" w:rsidRDefault="00000000" w:rsidRPr="00000000" w14:paraId="000000C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C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C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D1">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e6e6ff" w:val="clear"/>
          </w:tcPr>
          <w:p w:rsidR="00000000" w:rsidDel="00000000" w:rsidP="00000000" w:rsidRDefault="00000000" w:rsidRPr="00000000" w14:paraId="000000D3">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Clôture de la course</w:t>
            </w:r>
          </w:p>
          <w:p w:rsidR="00000000" w:rsidDel="00000000" w:rsidP="00000000" w:rsidRDefault="00000000" w:rsidRPr="00000000" w14:paraId="000000D4">
            <w:pPr>
              <w:jc w:val="both"/>
              <w:rPr>
                <w:rFonts w:ascii="Comic Sans MS" w:cs="Comic Sans MS" w:eastAsia="Comic Sans MS" w:hAnsi="Comic Sans MS"/>
                <w:b w:val="1"/>
                <w:bCs w:val="1"/>
              </w:rPr>
            </w:pPr>
            <w:r w:rsidDel="00000000" w:rsidR="00000000" w:rsidRPr="00000000">
              <w:rPr>
                <w:rtl w:val="0"/>
              </w:rPr>
            </w:r>
          </w:p>
        </w:tc>
        <w:tc>
          <w:tcPr>
            <w:gridSpan w:val="3"/>
            <w:tcBorders>
              <w:left w:color="000000" w:space="0" w:sz="4" w:val="single"/>
              <w:bottom w:color="000000" w:space="0" w:sz="4" w:val="single"/>
            </w:tcBorders>
            <w:shd w:fill="e6e6ff" w:val="clear"/>
            <w:vAlign w:val="center"/>
          </w:tcPr>
          <w:p w:rsidR="00000000" w:rsidDel="00000000" w:rsidP="00000000" w:rsidRDefault="00000000" w:rsidRPr="00000000" w14:paraId="000000D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D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D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DC">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DE">
            <w:pPr>
              <w:jc w:val="both"/>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Remise des récompenses</w:t>
            </w:r>
          </w:p>
          <w:p w:rsidR="00000000" w:rsidDel="00000000" w:rsidP="00000000" w:rsidRDefault="00000000" w:rsidRPr="00000000" w14:paraId="000000DF">
            <w:pPr>
              <w:jc w:val="both"/>
              <w:rPr>
                <w:rFonts w:ascii="Comic Sans MS" w:cs="Comic Sans MS" w:eastAsia="Comic Sans MS" w:hAnsi="Comic Sans MS"/>
                <w:b w:val="1"/>
                <w:bCs w:val="1"/>
              </w:rPr>
            </w:pPr>
            <w:r w:rsidDel="00000000" w:rsidR="00000000" w:rsidRPr="00000000">
              <w:rPr>
                <w:rtl w:val="0"/>
              </w:rPr>
            </w:r>
          </w:p>
        </w:tc>
        <w:tc>
          <w:tcPr>
            <w:gridSpan w:val="3"/>
            <w:tcBorders>
              <w:left w:color="000000" w:space="0" w:sz="4" w:val="single"/>
              <w:bottom w:color="000000" w:space="0" w:sz="4" w:val="single"/>
            </w:tcBorders>
            <w:shd w:fill="auto" w:val="clear"/>
            <w:vAlign w:val="center"/>
          </w:tcPr>
          <w:p w:rsidR="00000000" w:rsidDel="00000000" w:rsidP="00000000" w:rsidRDefault="00000000" w:rsidRPr="00000000" w14:paraId="000000E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E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auto" w:val="clear"/>
            <w:vAlign w:val="center"/>
          </w:tcPr>
          <w:p w:rsidR="00000000" w:rsidDel="00000000" w:rsidP="00000000" w:rsidRDefault="00000000" w:rsidRPr="00000000" w14:paraId="000000E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E7">
            <w:pPr>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bl>
    <w:p w:rsidR="00000000" w:rsidDel="00000000" w:rsidP="00000000" w:rsidRDefault="00000000" w:rsidRPr="00000000" w14:paraId="000000E9">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EA">
      <w:pPr>
        <w:jc w:val="both"/>
        <w:rPr>
          <w:rFonts w:ascii="Comic Sans MS" w:cs="Comic Sans MS" w:eastAsia="Comic Sans MS" w:hAnsi="Comic Sans MS"/>
        </w:rPr>
      </w:pPr>
      <w:r w:rsidDel="00000000" w:rsidR="00000000" w:rsidRPr="00000000">
        <w:rPr>
          <w:rtl w:val="0"/>
        </w:rPr>
      </w:r>
    </w:p>
    <w:tbl>
      <w:tblPr>
        <w:tblStyle w:val="Table2"/>
        <w:tblW w:w="10680.0" w:type="dxa"/>
        <w:jc w:val="left"/>
        <w:tblInd w:w="-283.0" w:type="dxa"/>
        <w:tblLayout w:type="fixed"/>
        <w:tblLook w:val="0000"/>
      </w:tblPr>
      <w:tblGrid>
        <w:gridCol w:w="2715"/>
        <w:gridCol w:w="1890"/>
        <w:gridCol w:w="1905"/>
        <w:gridCol w:w="1950"/>
        <w:gridCol w:w="2220"/>
        <w:tblGridChange w:id="0">
          <w:tblGrid>
            <w:gridCol w:w="2715"/>
            <w:gridCol w:w="1890"/>
            <w:gridCol w:w="1905"/>
            <w:gridCol w:w="1950"/>
            <w:gridCol w:w="222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B">
            <w:pPr>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Pour la précédente édition</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F">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22"/>
                <w:szCs w:val="22"/>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des VAINQUEURS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1">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2">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3">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4">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F5">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des DERNIERS</w:t>
            </w:r>
          </w:p>
        </w:tc>
        <w:tc>
          <w:tcPr>
            <w:tcBorders>
              <w:left w:color="000000" w:space="0" w:sz="4" w:val="single"/>
              <w:bottom w:color="000000" w:space="0" w:sz="4" w:val="single"/>
            </w:tcBorders>
            <w:shd w:fill="auto" w:val="clear"/>
          </w:tcPr>
          <w:p w:rsidR="00000000" w:rsidDel="00000000" w:rsidP="00000000" w:rsidRDefault="00000000" w:rsidRPr="00000000" w14:paraId="000000F6">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7">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0F8">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9">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0FA">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B">
      <w:pPr>
        <w:pageBreakBefore w:val="1"/>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C">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Retrait des Dossards :</w:t>
      </w:r>
      <w:r w:rsidDel="00000000" w:rsidR="00000000" w:rsidRPr="00000000">
        <w:rPr>
          <w:rtl w:val="0"/>
        </w:rPr>
      </w:r>
    </w:p>
    <w:p w:rsidR="00000000" w:rsidDel="00000000" w:rsidP="00000000" w:rsidRDefault="00000000" w:rsidRPr="00000000" w14:paraId="000000FD">
      <w:pPr>
        <w:rPr>
          <w:rFonts w:ascii="Comic Sans MS" w:cs="Comic Sans MS" w:eastAsia="Comic Sans MS" w:hAnsi="Comic Sans MS"/>
          <w:sz w:val="12"/>
          <w:szCs w:val="12"/>
        </w:rPr>
      </w:pPr>
      <w:r w:rsidDel="00000000" w:rsidR="00000000" w:rsidRPr="00000000">
        <w:rPr>
          <w:rtl w:val="0"/>
        </w:rPr>
      </w:r>
    </w:p>
    <w:tbl>
      <w:tblPr>
        <w:tblStyle w:val="Table3"/>
        <w:tblW w:w="10240.0" w:type="dxa"/>
        <w:jc w:val="left"/>
        <w:tblInd w:w="66.0" w:type="dxa"/>
        <w:tblLayout w:type="fixed"/>
        <w:tblLook w:val="0000"/>
      </w:tblPr>
      <w:tblGrid>
        <w:gridCol w:w="3570"/>
        <w:gridCol w:w="3495"/>
        <w:gridCol w:w="3175"/>
        <w:tblGridChange w:id="0">
          <w:tblGrid>
            <w:gridCol w:w="3570"/>
            <w:gridCol w:w="3495"/>
            <w:gridCol w:w="317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0F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0F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00">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01">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02">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03">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04">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5">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6">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de départ :</w:t>
      </w:r>
      <w:r w:rsidDel="00000000" w:rsidR="00000000" w:rsidRPr="00000000">
        <w:rPr>
          <w:rtl w:val="0"/>
        </w:rPr>
      </w:r>
    </w:p>
    <w:p w:rsidR="00000000" w:rsidDel="00000000" w:rsidP="00000000" w:rsidRDefault="00000000" w:rsidRPr="00000000" w14:paraId="00000107">
      <w:pPr>
        <w:rPr>
          <w:rFonts w:ascii="Comic Sans MS" w:cs="Comic Sans MS" w:eastAsia="Comic Sans MS" w:hAnsi="Comic Sans MS"/>
          <w:sz w:val="12"/>
          <w:szCs w:val="12"/>
        </w:rPr>
      </w:pPr>
      <w:r w:rsidDel="00000000" w:rsidR="00000000" w:rsidRPr="00000000">
        <w:rPr>
          <w:rtl w:val="0"/>
        </w:rPr>
      </w:r>
    </w:p>
    <w:tbl>
      <w:tblPr>
        <w:tblStyle w:val="Table4"/>
        <w:tblW w:w="10240.0" w:type="dxa"/>
        <w:jc w:val="left"/>
        <w:tblInd w:w="66.0" w:type="dxa"/>
        <w:tblLayout w:type="fixed"/>
        <w:tblLook w:val="0000"/>
      </w:tblPr>
      <w:tblGrid>
        <w:gridCol w:w="3585"/>
        <w:gridCol w:w="3480"/>
        <w:gridCol w:w="3175"/>
        <w:tblGridChange w:id="0">
          <w:tblGrid>
            <w:gridCol w:w="3585"/>
            <w:gridCol w:w="3480"/>
            <w:gridCol w:w="317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0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0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0A">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0B">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0C">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0D">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0E">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0F">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10">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du Parcours :</w:t>
      </w:r>
      <w:r w:rsidDel="00000000" w:rsidR="00000000" w:rsidRPr="00000000">
        <w:rPr>
          <w:rtl w:val="0"/>
        </w:rPr>
      </w:r>
    </w:p>
    <w:p w:rsidR="00000000" w:rsidDel="00000000" w:rsidP="00000000" w:rsidRDefault="00000000" w:rsidRPr="00000000" w14:paraId="00000111">
      <w:pPr>
        <w:rPr>
          <w:rFonts w:ascii="Comic Sans MS" w:cs="Comic Sans MS" w:eastAsia="Comic Sans MS" w:hAnsi="Comic Sans MS"/>
          <w:sz w:val="12"/>
          <w:szCs w:val="12"/>
        </w:rPr>
      </w:pPr>
      <w:r w:rsidDel="00000000" w:rsidR="00000000" w:rsidRPr="00000000">
        <w:rPr>
          <w:rtl w:val="0"/>
        </w:rPr>
      </w:r>
    </w:p>
    <w:tbl>
      <w:tblPr>
        <w:tblStyle w:val="Table5"/>
        <w:tblW w:w="10225.0" w:type="dxa"/>
        <w:jc w:val="left"/>
        <w:tblInd w:w="66.0" w:type="dxa"/>
        <w:tblLayout w:type="fixed"/>
        <w:tblLook w:val="0000"/>
      </w:tblPr>
      <w:tblGrid>
        <w:gridCol w:w="3585"/>
        <w:gridCol w:w="3480"/>
        <w:gridCol w:w="3160"/>
        <w:tblGridChange w:id="0">
          <w:tblGrid>
            <w:gridCol w:w="3585"/>
            <w:gridCol w:w="3480"/>
            <w:gridCol w:w="316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1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1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14">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15">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16">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17">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18">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19">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1A">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Arrivée :</w:t>
      </w:r>
      <w:r w:rsidDel="00000000" w:rsidR="00000000" w:rsidRPr="00000000">
        <w:rPr>
          <w:rtl w:val="0"/>
        </w:rPr>
      </w:r>
    </w:p>
    <w:p w:rsidR="00000000" w:rsidDel="00000000" w:rsidP="00000000" w:rsidRDefault="00000000" w:rsidRPr="00000000" w14:paraId="0000011B">
      <w:pPr>
        <w:rPr>
          <w:rFonts w:ascii="Comic Sans MS" w:cs="Comic Sans MS" w:eastAsia="Comic Sans MS" w:hAnsi="Comic Sans MS"/>
          <w:sz w:val="12"/>
          <w:szCs w:val="12"/>
        </w:rPr>
      </w:pPr>
      <w:r w:rsidDel="00000000" w:rsidR="00000000" w:rsidRPr="00000000">
        <w:rPr>
          <w:rtl w:val="0"/>
        </w:rPr>
      </w:r>
    </w:p>
    <w:tbl>
      <w:tblPr>
        <w:tblStyle w:val="Table6"/>
        <w:tblW w:w="10225.0" w:type="dxa"/>
        <w:jc w:val="left"/>
        <w:tblInd w:w="66.0" w:type="dxa"/>
        <w:tblLayout w:type="fixed"/>
        <w:tblLook w:val="0000"/>
      </w:tblPr>
      <w:tblGrid>
        <w:gridCol w:w="3585"/>
        <w:gridCol w:w="3480"/>
        <w:gridCol w:w="3160"/>
        <w:tblGridChange w:id="0">
          <w:tblGrid>
            <w:gridCol w:w="3585"/>
            <w:gridCol w:w="3480"/>
            <w:gridCol w:w="316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1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1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1E">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1F">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0">
            <w:pPr>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21">
            <w:pPr>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22">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23">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24">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Chronométreur :</w:t>
      </w:r>
      <w:r w:rsidDel="00000000" w:rsidR="00000000" w:rsidRPr="00000000">
        <w:rPr>
          <w:rtl w:val="0"/>
        </w:rPr>
      </w:r>
    </w:p>
    <w:p w:rsidR="00000000" w:rsidDel="00000000" w:rsidP="00000000" w:rsidRDefault="00000000" w:rsidRPr="00000000" w14:paraId="00000125">
      <w:pPr>
        <w:rPr>
          <w:rFonts w:ascii="Comic Sans MS" w:cs="Comic Sans MS" w:eastAsia="Comic Sans MS" w:hAnsi="Comic Sans MS"/>
          <w:sz w:val="12"/>
          <w:szCs w:val="12"/>
        </w:rPr>
      </w:pPr>
      <w:r w:rsidDel="00000000" w:rsidR="00000000" w:rsidRPr="00000000">
        <w:rPr>
          <w:rtl w:val="0"/>
        </w:rPr>
      </w:r>
    </w:p>
    <w:tbl>
      <w:tblPr>
        <w:tblStyle w:val="Table7"/>
        <w:tblW w:w="10385.0" w:type="dxa"/>
        <w:jc w:val="left"/>
        <w:tblInd w:w="51.0" w:type="dxa"/>
        <w:tblLayout w:type="fixed"/>
        <w:tblLook w:val="0000"/>
      </w:tblPr>
      <w:tblGrid>
        <w:gridCol w:w="2310"/>
        <w:gridCol w:w="2280"/>
        <w:gridCol w:w="3660"/>
        <w:gridCol w:w="2135"/>
        <w:tblGridChange w:id="0">
          <w:tblGrid>
            <w:gridCol w:w="2310"/>
            <w:gridCol w:w="2280"/>
            <w:gridCol w:w="3660"/>
            <w:gridCol w:w="213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2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2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2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29">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2A">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B">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2C">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2D">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2E">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2F">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0">
      <w:pPr>
        <w:shd w:fill="e5e5e5" w:val="clea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Animateur :</w:t>
      </w:r>
      <w:r w:rsidDel="00000000" w:rsidR="00000000" w:rsidRPr="00000000">
        <w:rPr>
          <w:rtl w:val="0"/>
        </w:rPr>
      </w:r>
    </w:p>
    <w:p w:rsidR="00000000" w:rsidDel="00000000" w:rsidP="00000000" w:rsidRDefault="00000000" w:rsidRPr="00000000" w14:paraId="00000131">
      <w:pPr>
        <w:rPr>
          <w:rFonts w:ascii="Comic Sans MS" w:cs="Comic Sans MS" w:eastAsia="Comic Sans MS" w:hAnsi="Comic Sans MS"/>
          <w:sz w:val="12"/>
          <w:szCs w:val="12"/>
        </w:rPr>
      </w:pPr>
      <w:r w:rsidDel="00000000" w:rsidR="00000000" w:rsidRPr="00000000">
        <w:rPr>
          <w:rtl w:val="0"/>
        </w:rPr>
      </w:r>
    </w:p>
    <w:tbl>
      <w:tblPr>
        <w:tblStyle w:val="Table8"/>
        <w:tblW w:w="10385.0" w:type="dxa"/>
        <w:jc w:val="left"/>
        <w:tblInd w:w="66.0" w:type="dxa"/>
        <w:tblLayout w:type="fixed"/>
        <w:tblLook w:val="0000"/>
      </w:tblPr>
      <w:tblGrid>
        <w:gridCol w:w="2295"/>
        <w:gridCol w:w="2280"/>
        <w:gridCol w:w="3660"/>
        <w:gridCol w:w="2150"/>
        <w:tblGridChange w:id="0">
          <w:tblGrid>
            <w:gridCol w:w="2295"/>
            <w:gridCol w:w="2280"/>
            <w:gridCol w:w="3660"/>
            <w:gridCol w:w="2150"/>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3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3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3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35">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36">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37">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38">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39">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3A">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13B">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C">
      <w:pPr>
        <w:pageBreakBefore w:val="1"/>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3D">
      <w:pPr>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Mise à disposition pour l'arbitrage</w:t>
      </w:r>
      <w:r w:rsidDel="00000000" w:rsidR="00000000" w:rsidRPr="00000000">
        <w:rPr>
          <w:rtl w:val="0"/>
        </w:rPr>
      </w:r>
    </w:p>
    <w:p w:rsidR="00000000" w:rsidDel="00000000" w:rsidP="00000000" w:rsidRDefault="00000000" w:rsidRPr="00000000" w14:paraId="0000013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3F">
      <w:pPr>
        <w:pStyle w:val="Heading4"/>
        <w:numPr>
          <w:ilvl w:val="3"/>
          <w:numId w:val="1"/>
        </w:numPr>
        <w:ind w:left="864" w:hanging="864"/>
        <w:rPr>
          <w:rFonts w:ascii="Comic Sans MS" w:cs="Comic Sans MS" w:eastAsia="Comic Sans MS" w:hAnsi="Comic Sans MS"/>
          <w:i w:val="1"/>
          <w:iCs w:val="1"/>
          <w:sz w:val="20"/>
          <w:szCs w:val="20"/>
        </w:rPr>
      </w:pPr>
      <w:r w:rsidDel="00000000" w:rsidR="00000000" w:rsidRPr="00000000">
        <w:rPr>
          <w:rFonts w:ascii="Comic Sans MS" w:cs="Comic Sans MS" w:eastAsia="Comic Sans MS" w:hAnsi="Comic Sans MS"/>
          <w:b w:val="0"/>
          <w:bCs w:val="0"/>
          <w:rtl w:val="0"/>
        </w:rPr>
        <w:t xml:space="preserve"> </w:t>
      </w:r>
      <w:r w:rsidDel="00000000" w:rsidR="00000000" w:rsidRPr="00000000">
        <w:rPr>
          <w:rFonts w:ascii="Comic Sans MS" w:cs="Comic Sans MS" w:eastAsia="Comic Sans MS" w:hAnsi="Comic Sans MS"/>
          <w:color w:val="ff0000"/>
          <w:highlight w:val="yellow"/>
          <w:rtl w:val="0"/>
        </w:rPr>
        <w:t xml:space="preserve">Voir point 4  de la R.S. 2026</w:t>
      </w:r>
      <w:r w:rsidDel="00000000" w:rsidR="00000000" w:rsidRPr="00000000">
        <w:rPr>
          <w:rtl w:val="0"/>
        </w:rPr>
      </w:r>
    </w:p>
    <w:p w:rsidR="00000000" w:rsidDel="00000000" w:rsidP="00000000" w:rsidRDefault="00000000" w:rsidRPr="00000000" w14:paraId="00000140">
      <w:pPr>
        <w:rPr>
          <w:rFonts w:ascii="Comic Sans MS" w:cs="Comic Sans MS" w:eastAsia="Comic Sans MS" w:hAnsi="Comic Sans MS"/>
          <w:i w:val="1"/>
          <w:iCs w:val="1"/>
        </w:rPr>
      </w:pPr>
      <w:r w:rsidDel="00000000" w:rsidR="00000000" w:rsidRPr="00000000">
        <w:rPr>
          <w:rtl w:val="0"/>
        </w:rPr>
      </w:r>
    </w:p>
    <w:p w:rsidR="00000000" w:rsidDel="00000000" w:rsidP="00000000" w:rsidRDefault="00000000" w:rsidRPr="00000000" w14:paraId="00000141">
      <w:pPr>
        <w:rPr>
          <w:rFonts w:ascii="Comic Sans MS" w:cs="Comic Sans MS" w:eastAsia="Comic Sans MS" w:hAnsi="Comic Sans MS"/>
          <w:i w:val="1"/>
          <w:iCs w:val="1"/>
          <w:sz w:val="16"/>
          <w:szCs w:val="16"/>
        </w:rPr>
      </w:pPr>
      <w:r w:rsidDel="00000000" w:rsidR="00000000" w:rsidRPr="00000000">
        <w:rPr>
          <w:rFonts w:ascii="Comic Sans MS" w:cs="Comic Sans MS" w:eastAsia="Comic Sans MS" w:hAnsi="Comic Sans MS"/>
          <w:i w:val="1"/>
          <w:iCs w:val="1"/>
          <w:color w:val="ff0000"/>
          <w:sz w:val="22"/>
          <w:szCs w:val="22"/>
          <w:rtl w:val="0"/>
        </w:rPr>
        <w:t xml:space="preserve">L'Arbitre Principal vous contactera au plus tard un mois avant l'épreuve pour définir précisément ses besoins.</w:t>
      </w:r>
      <w:r w:rsidDel="00000000" w:rsidR="00000000" w:rsidRPr="00000000">
        <w:rPr>
          <w:rtl w:val="0"/>
        </w:rPr>
      </w:r>
    </w:p>
    <w:p w:rsidR="00000000" w:rsidDel="00000000" w:rsidP="00000000" w:rsidRDefault="00000000" w:rsidRPr="00000000" w14:paraId="00000142">
      <w:pPr>
        <w:rPr>
          <w:rFonts w:ascii="Comic Sans MS" w:cs="Comic Sans MS" w:eastAsia="Comic Sans MS" w:hAnsi="Comic Sans MS"/>
          <w:i w:val="1"/>
          <w:iCs w:val="1"/>
          <w:sz w:val="16"/>
          <w:szCs w:val="16"/>
        </w:rPr>
      </w:pPr>
      <w:r w:rsidDel="00000000" w:rsidR="00000000" w:rsidRPr="00000000">
        <w:rPr>
          <w:rtl w:val="0"/>
        </w:rPr>
      </w:r>
    </w:p>
    <w:tbl>
      <w:tblPr>
        <w:tblStyle w:val="Table9"/>
        <w:tblW w:w="9394.0" w:type="dxa"/>
        <w:jc w:val="left"/>
        <w:tblInd w:w="45.0" w:type="dxa"/>
        <w:tblLayout w:type="fixed"/>
        <w:tblLook w:val="0000"/>
      </w:tblPr>
      <w:tblGrid>
        <w:gridCol w:w="4500"/>
        <w:gridCol w:w="110"/>
        <w:gridCol w:w="4784"/>
        <w:tblGridChange w:id="0">
          <w:tblGrid>
            <w:gridCol w:w="4500"/>
            <w:gridCol w:w="110"/>
            <w:gridCol w:w="4784"/>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1 local sécurisé et fermé avec table et chaises</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4">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100" w:before="100" w:lineRule="auto"/>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6">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VTT durant le parcours</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7">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100" w:before="100" w:lineRule="auto"/>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Repas offerts à titre gracieux</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A">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100" w:before="100" w:lineRule="auto"/>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Panneau d'affichage avec la liste des inscrits, les parcours, le programme, les décisions des arbitres,...</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4D">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100" w:before="100" w:lineRule="auto"/>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14F">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Listes numérique et alphabétique des engagés</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150">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100" w:before="100" w:lineRule="auto"/>
              <w:rPr>
                <w:color w:val="000000"/>
                <w:sz w:val="24"/>
                <w:szCs w:val="24"/>
              </w:rPr>
            </w:pPr>
            <w:r w:rsidDel="00000000" w:rsidR="00000000" w:rsidRPr="00000000">
              <w:rPr>
                <w:rFonts w:ascii="Comic Sans MS" w:cs="Comic Sans MS" w:eastAsia="Comic Sans MS" w:hAnsi="Comic Sans MS"/>
                <w:color w:val="000000"/>
                <w:rtl w:val="0"/>
              </w:rPr>
              <w:t xml:space="preserve"> Obligatoire AU PLUS TARD 1 heure avant chaque départ</w:t>
            </w:r>
            <w:r w:rsidDel="00000000" w:rsidR="00000000" w:rsidRPr="00000000">
              <w:rPr>
                <w:rtl w:val="0"/>
              </w:rPr>
            </w:r>
          </w:p>
        </w:tc>
      </w:tr>
    </w:tbl>
    <w:p w:rsidR="00000000" w:rsidDel="00000000" w:rsidP="00000000" w:rsidRDefault="00000000" w:rsidRPr="00000000" w14:paraId="00000152">
      <w:pPr>
        <w:rPr>
          <w:rFonts w:ascii="Comic Sans MS" w:cs="Comic Sans MS" w:eastAsia="Comic Sans MS" w:hAnsi="Comic Sans MS"/>
          <w:b w:val="1"/>
          <w:bCs w:val="1"/>
          <w:i w:val="1"/>
          <w:iCs w:val="1"/>
          <w:sz w:val="24"/>
          <w:szCs w:val="24"/>
          <w:u w:val="single"/>
        </w:rPr>
      </w:pPr>
      <w:r w:rsidDel="00000000" w:rsidR="00000000" w:rsidRPr="00000000">
        <w:rPr>
          <w:rtl w:val="0"/>
        </w:rPr>
      </w:r>
    </w:p>
    <w:p w:rsidR="00000000" w:rsidDel="00000000" w:rsidP="00000000" w:rsidRDefault="00000000" w:rsidRPr="00000000" w14:paraId="00000153">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4">
      <w:pPr>
        <w:pageBreakBefore w:val="1"/>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5">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Médicale</w:t>
      </w:r>
      <w:r w:rsidDel="00000000" w:rsidR="00000000" w:rsidRPr="00000000">
        <w:rPr>
          <w:rtl w:val="0"/>
        </w:rPr>
      </w:r>
    </w:p>
    <w:p w:rsidR="00000000" w:rsidDel="00000000" w:rsidP="00000000" w:rsidRDefault="00000000" w:rsidRPr="00000000" w14:paraId="00000156">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157">
      <w:pPr>
        <w:pStyle w:val="Heading4"/>
        <w:numPr>
          <w:ilvl w:val="3"/>
          <w:numId w:val="1"/>
        </w:numPr>
        <w:ind w:left="864" w:hanging="864"/>
        <w:rPr>
          <w:rFonts w:ascii="Comic Sans MS" w:cs="Comic Sans MS" w:eastAsia="Comic Sans MS" w:hAnsi="Comic Sans MS"/>
          <w:u w:val="single"/>
        </w:rPr>
      </w:pPr>
      <w:r w:rsidDel="00000000" w:rsidR="00000000" w:rsidRPr="00000000">
        <w:rPr>
          <w:rFonts w:ascii="Comic Sans MS" w:cs="Comic Sans MS" w:eastAsia="Comic Sans MS" w:hAnsi="Comic Sans MS"/>
          <w:color w:val="ff0000"/>
          <w:highlight w:val="yellow"/>
          <w:rtl w:val="0"/>
        </w:rPr>
        <w:t xml:space="preserve">Voir les R.T.S. et point 5.3 de la R.S. 2026</w:t>
      </w:r>
      <w:r w:rsidDel="00000000" w:rsidR="00000000" w:rsidRPr="00000000">
        <w:rPr>
          <w:rtl w:val="0"/>
        </w:rPr>
      </w:r>
    </w:p>
    <w:p w:rsidR="00000000" w:rsidDel="00000000" w:rsidP="00000000" w:rsidRDefault="00000000" w:rsidRPr="00000000" w14:paraId="00000158">
      <w:pP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159">
      <w:pPr>
        <w:shd w:fill="e5e5e5" w:val="clea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4"/>
          <w:szCs w:val="24"/>
          <w:rtl w:val="0"/>
        </w:rPr>
        <w:t xml:space="preserve">1 – Médecin et/ou Société de secours : (voir Annexe 2)</w:t>
      </w:r>
      <w:r w:rsidDel="00000000" w:rsidR="00000000" w:rsidRPr="00000000">
        <w:rPr>
          <w:rtl w:val="0"/>
        </w:rPr>
      </w:r>
    </w:p>
    <w:p w:rsidR="00000000" w:rsidDel="00000000" w:rsidP="00000000" w:rsidRDefault="00000000" w:rsidRPr="00000000" w14:paraId="0000015A">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5B">
      <w:pPr>
        <w:ind w:left="708" w:firstLine="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 – Médecin et/ou société prévue pour la sécurité médicale de la course : </w:t>
      </w:r>
      <w:r w:rsidDel="00000000" w:rsidR="00000000" w:rsidRPr="00000000">
        <w:rPr>
          <w:rtl w:val="0"/>
        </w:rPr>
      </w:r>
    </w:p>
    <w:p w:rsidR="00000000" w:rsidDel="00000000" w:rsidP="00000000" w:rsidRDefault="00000000" w:rsidRPr="00000000" w14:paraId="0000015C">
      <w:pPr>
        <w:rPr>
          <w:rFonts w:ascii="Comic Sans MS" w:cs="Comic Sans MS" w:eastAsia="Comic Sans MS" w:hAnsi="Comic Sans MS"/>
          <w:sz w:val="16"/>
          <w:szCs w:val="16"/>
        </w:rPr>
      </w:pPr>
      <w:r w:rsidDel="00000000" w:rsidR="00000000" w:rsidRPr="00000000">
        <w:rPr>
          <w:rtl w:val="0"/>
        </w:rPr>
      </w:r>
    </w:p>
    <w:tbl>
      <w:tblPr>
        <w:tblStyle w:val="Table10"/>
        <w:tblW w:w="11295.0" w:type="dxa"/>
        <w:jc w:val="left"/>
        <w:tblInd w:w="-613.0" w:type="dxa"/>
        <w:tblLayout w:type="fixed"/>
        <w:tblLook w:val="0000"/>
      </w:tblPr>
      <w:tblGrid>
        <w:gridCol w:w="675"/>
        <w:gridCol w:w="1755"/>
        <w:gridCol w:w="1620"/>
        <w:gridCol w:w="4260"/>
        <w:gridCol w:w="2985"/>
        <w:tblGridChange w:id="0">
          <w:tblGrid>
            <w:gridCol w:w="675"/>
            <w:gridCol w:w="1755"/>
            <w:gridCol w:w="1620"/>
            <w:gridCol w:w="4260"/>
            <w:gridCol w:w="2985"/>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15D">
            <w:pPr>
              <w:jc w:val="center"/>
              <w:rPr/>
            </w:pPr>
            <w:r w:rsidDel="00000000" w:rsidR="00000000" w:rsidRPr="00000000">
              <w:rPr>
                <w:rtl w:val="0"/>
              </w:rPr>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5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5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16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 du Cabinet</w:t>
            </w:r>
          </w:p>
        </w:tc>
        <w:tc>
          <w:tcPr>
            <w:tcBorders>
              <w:top w:color="000000" w:space="0" w:sz="8" w:val="single"/>
              <w:left w:color="000000" w:space="0" w:sz="4" w:val="single"/>
              <w:bottom w:color="000000" w:space="0" w:sz="4" w:val="single"/>
              <w:right w:color="000000" w:space="0" w:sz="8" w:val="single"/>
            </w:tcBorders>
            <w:shd w:fill="auto" w:val="clear"/>
          </w:tcPr>
          <w:p w:rsidR="00000000" w:rsidDel="00000000" w:rsidP="00000000" w:rsidRDefault="00000000" w:rsidRPr="00000000" w14:paraId="00000161">
            <w:pPr>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16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16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64">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65">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66">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shd w:fill="auto" w:val="clear"/>
            <w:vAlign w:val="center"/>
          </w:tcPr>
          <w:p w:rsidR="00000000" w:rsidDel="00000000" w:rsidP="00000000" w:rsidRDefault="00000000" w:rsidRPr="00000000" w14:paraId="00000167">
            <w:pPr>
              <w:jc w:val="center"/>
              <w:rPr>
                <w:rFonts w:ascii="Comic Sans MS" w:cs="Comic Sans MS" w:eastAsia="Comic Sans MS" w:hAnsi="Comic Sans MS"/>
              </w:rPr>
            </w:pP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168">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16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6A">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6B">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16C">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16D">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ind w:firstLine="708"/>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de transmissions utilisés par tous les secours lors de la manifestation :</w:t>
      </w:r>
      <w:r w:rsidDel="00000000" w:rsidR="00000000" w:rsidRPr="00000000">
        <w:rPr>
          <w:rtl w:val="0"/>
        </w:rPr>
      </w:r>
    </w:p>
    <w:p w:rsidR="00000000" w:rsidDel="00000000" w:rsidP="00000000" w:rsidRDefault="00000000" w:rsidRPr="00000000" w14:paraId="00000171">
      <w:pPr>
        <w:rPr>
          <w:rFonts w:ascii="Comic Sans MS" w:cs="Comic Sans MS" w:eastAsia="Comic Sans MS" w:hAnsi="Comic Sans MS"/>
          <w:sz w:val="12"/>
          <w:szCs w:val="12"/>
        </w:rPr>
      </w:pPr>
      <w:r w:rsidDel="00000000" w:rsidR="00000000" w:rsidRPr="00000000">
        <w:rPr>
          <w:rtl w:val="0"/>
        </w:rPr>
      </w:r>
    </w:p>
    <w:tbl>
      <w:tblPr>
        <w:tblStyle w:val="Table11"/>
        <w:tblW w:w="6035.0" w:type="dxa"/>
        <w:jc w:val="left"/>
        <w:tblInd w:w="2155.0" w:type="dxa"/>
        <w:tblLayout w:type="fixed"/>
        <w:tblLook w:val="0000"/>
      </w:tblPr>
      <w:tblGrid>
        <w:gridCol w:w="3260"/>
        <w:gridCol w:w="1105"/>
        <w:gridCol w:w="1670"/>
        <w:tblGridChange w:id="0">
          <w:tblGrid>
            <w:gridCol w:w="3260"/>
            <w:gridCol w:w="1105"/>
            <w:gridCol w:w="167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4">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5">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7">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secours :</w:t>
      </w:r>
      <w:r w:rsidDel="00000000" w:rsidR="00000000" w:rsidRPr="00000000">
        <w:rPr>
          <w:rtl w:val="0"/>
        </w:rPr>
      </w:r>
    </w:p>
    <w:p w:rsidR="00000000" w:rsidDel="00000000" w:rsidP="00000000" w:rsidRDefault="00000000" w:rsidRPr="00000000" w14:paraId="0000017A">
      <w:pPr>
        <w:jc w:val="both"/>
        <w:rPr>
          <w:rFonts w:ascii="Comic Sans MS" w:cs="Comic Sans MS" w:eastAsia="Comic Sans MS" w:hAnsi="Comic Sans MS"/>
          <w:sz w:val="12"/>
          <w:szCs w:val="12"/>
        </w:rPr>
      </w:pPr>
      <w:r w:rsidDel="00000000" w:rsidR="00000000" w:rsidRPr="00000000">
        <w:rPr>
          <w:rtl w:val="0"/>
        </w:rPr>
      </w:r>
    </w:p>
    <w:tbl>
      <w:tblPr>
        <w:tblStyle w:val="Table12"/>
        <w:tblW w:w="6790.0" w:type="dxa"/>
        <w:jc w:val="left"/>
        <w:tblInd w:w="1752.0" w:type="dxa"/>
        <w:tblLayout w:type="fixed"/>
        <w:tblLook w:val="0000"/>
      </w:tblPr>
      <w:tblGrid>
        <w:gridCol w:w="4020"/>
        <w:gridCol w:w="1125"/>
        <w:gridCol w:w="1645"/>
        <w:tblGridChange w:id="0">
          <w:tblGrid>
            <w:gridCol w:w="4020"/>
            <w:gridCol w:w="1125"/>
            <w:gridCol w:w="164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parcours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D">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E">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départ</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7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0">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1">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3">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8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8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8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87">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Personnels dédiés à la Sécurité médicale :</w:t>
      </w:r>
      <w:r w:rsidDel="00000000" w:rsidR="00000000" w:rsidRPr="00000000">
        <w:rPr>
          <w:rtl w:val="0"/>
        </w:rPr>
      </w:r>
    </w:p>
    <w:p w:rsidR="00000000" w:rsidDel="00000000" w:rsidP="00000000" w:rsidRDefault="00000000" w:rsidRPr="00000000" w14:paraId="00000188">
      <w:pPr>
        <w:jc w:val="both"/>
        <w:rPr>
          <w:rFonts w:ascii="Comic Sans MS" w:cs="Comic Sans MS" w:eastAsia="Comic Sans MS" w:hAnsi="Comic Sans MS"/>
          <w:sz w:val="16"/>
          <w:szCs w:val="16"/>
        </w:rPr>
      </w:pPr>
      <w:r w:rsidDel="00000000" w:rsidR="00000000" w:rsidRPr="00000000">
        <w:rPr>
          <w:rtl w:val="0"/>
        </w:rPr>
      </w:r>
    </w:p>
    <w:tbl>
      <w:tblPr>
        <w:tblStyle w:val="Table13"/>
        <w:tblW w:w="7890.0" w:type="dxa"/>
        <w:jc w:val="left"/>
        <w:tblInd w:w="1375.0" w:type="dxa"/>
        <w:tblLayout w:type="fixed"/>
        <w:tblLook w:val="0000"/>
      </w:tblPr>
      <w:tblGrid>
        <w:gridCol w:w="3260"/>
        <w:gridCol w:w="851"/>
        <w:gridCol w:w="851"/>
        <w:gridCol w:w="2928"/>
        <w:tblGridChange w:id="0">
          <w:tblGrid>
            <w:gridCol w:w="3260"/>
            <w:gridCol w:w="851"/>
            <w:gridCol w:w="851"/>
            <w:gridCol w:w="292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9">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Médecin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8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C">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8D">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w:t>
            </w:r>
          </w:p>
        </w:tc>
        <w:tc>
          <w:tcPr>
            <w:tcBorders>
              <w:left w:color="000000" w:space="0" w:sz="4" w:val="single"/>
              <w:bottom w:color="000000" w:space="0" w:sz="4" w:val="single"/>
            </w:tcBorders>
            <w:shd w:fill="auto" w:val="clear"/>
          </w:tcPr>
          <w:p w:rsidR="00000000" w:rsidDel="00000000" w:rsidP="00000000" w:rsidRDefault="00000000" w:rsidRPr="00000000" w14:paraId="0000018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18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0">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1">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4">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195">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Infirmier(e)s</w:t>
            </w:r>
          </w:p>
        </w:tc>
        <w:tc>
          <w:tcPr>
            <w:tcBorders>
              <w:left w:color="000000" w:space="0" w:sz="4" w:val="single"/>
              <w:bottom w:color="000000" w:space="0" w:sz="4" w:val="single"/>
            </w:tcBorders>
            <w:shd w:fill="auto" w:val="clear"/>
          </w:tcPr>
          <w:p w:rsidR="00000000" w:rsidDel="00000000" w:rsidP="00000000" w:rsidRDefault="00000000" w:rsidRPr="00000000" w14:paraId="0000019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19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8">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9">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 de 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9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C">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9D">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9E">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9F">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A0">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3 - Moyens de Sécurité sanitaire mis en place :</w:t>
      </w:r>
      <w:r w:rsidDel="00000000" w:rsidR="00000000" w:rsidRPr="00000000">
        <w:rPr>
          <w:rtl w:val="0"/>
        </w:rPr>
      </w:r>
    </w:p>
    <w:p w:rsidR="00000000" w:rsidDel="00000000" w:rsidP="00000000" w:rsidRDefault="00000000" w:rsidRPr="00000000" w14:paraId="000001A1">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A2">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véhicule de transport sanitaire :</w:t>
      </w:r>
      <w:r w:rsidDel="00000000" w:rsidR="00000000" w:rsidRPr="00000000">
        <w:rPr>
          <w:rtl w:val="0"/>
        </w:rPr>
      </w:r>
    </w:p>
    <w:p w:rsidR="00000000" w:rsidDel="00000000" w:rsidP="00000000" w:rsidRDefault="00000000" w:rsidRPr="00000000" w14:paraId="000001A3">
      <w:pPr>
        <w:jc w:val="both"/>
        <w:rPr>
          <w:rFonts w:ascii="Comic Sans MS" w:cs="Comic Sans MS" w:eastAsia="Comic Sans MS" w:hAnsi="Comic Sans MS"/>
          <w:sz w:val="12"/>
          <w:szCs w:val="12"/>
        </w:rPr>
      </w:pPr>
      <w:r w:rsidDel="00000000" w:rsidR="00000000" w:rsidRPr="00000000">
        <w:rPr>
          <w:rtl w:val="0"/>
        </w:rPr>
      </w:r>
    </w:p>
    <w:tbl>
      <w:tblPr>
        <w:tblStyle w:val="Table14"/>
        <w:tblW w:w="7920.0" w:type="dxa"/>
        <w:jc w:val="left"/>
        <w:tblInd w:w="1375.0" w:type="dxa"/>
        <w:tblLayout w:type="fixed"/>
        <w:tblLook w:val="0000"/>
      </w:tblPr>
      <w:tblGrid>
        <w:gridCol w:w="3260"/>
        <w:gridCol w:w="851"/>
        <w:gridCol w:w="851"/>
        <w:gridCol w:w="2958"/>
        <w:tblGridChange w:id="0">
          <w:tblGrid>
            <w:gridCol w:w="3260"/>
            <w:gridCol w:w="851"/>
            <w:gridCol w:w="851"/>
            <w:gridCol w:w="295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V.P.S.P. (Véhicule de Premier Secours aux Personnes)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7">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8">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Ambulance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B">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A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F">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B0">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B1">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véhicules de transport sanitaire :</w:t>
      </w:r>
      <w:r w:rsidDel="00000000" w:rsidR="00000000" w:rsidRPr="00000000">
        <w:rPr>
          <w:rtl w:val="0"/>
        </w:rPr>
      </w:r>
    </w:p>
    <w:p w:rsidR="00000000" w:rsidDel="00000000" w:rsidP="00000000" w:rsidRDefault="00000000" w:rsidRPr="00000000" w14:paraId="000001B2">
      <w:pPr>
        <w:jc w:val="both"/>
        <w:rPr>
          <w:rFonts w:ascii="Comic Sans MS" w:cs="Comic Sans MS" w:eastAsia="Comic Sans MS" w:hAnsi="Comic Sans MS"/>
          <w:sz w:val="12"/>
          <w:szCs w:val="12"/>
        </w:rPr>
      </w:pPr>
      <w:r w:rsidDel="00000000" w:rsidR="00000000" w:rsidRPr="00000000">
        <w:rPr>
          <w:rtl w:val="0"/>
        </w:rPr>
      </w:r>
    </w:p>
    <w:tbl>
      <w:tblPr>
        <w:tblStyle w:val="Table15"/>
        <w:tblW w:w="7905.0" w:type="dxa"/>
        <w:jc w:val="left"/>
        <w:tblInd w:w="1375.0" w:type="dxa"/>
        <w:tblLayout w:type="fixed"/>
        <w:tblLook w:val="0000"/>
      </w:tblPr>
      <w:tblGrid>
        <w:gridCol w:w="3260"/>
        <w:gridCol w:w="851"/>
        <w:gridCol w:w="851"/>
        <w:gridCol w:w="2943"/>
        <w:tblGridChange w:id="0">
          <w:tblGrid>
            <w:gridCol w:w="3260"/>
            <w:gridCol w:w="851"/>
            <w:gridCol w:w="851"/>
            <w:gridCol w:w="2943"/>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3">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6">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7">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A">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B">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B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E">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BF">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C0">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C1">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C2">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véhicules de transport sanitaire :</w:t>
      </w:r>
      <w:r w:rsidDel="00000000" w:rsidR="00000000" w:rsidRPr="00000000">
        <w:rPr>
          <w:rtl w:val="0"/>
        </w:rPr>
      </w:r>
    </w:p>
    <w:p w:rsidR="00000000" w:rsidDel="00000000" w:rsidP="00000000" w:rsidRDefault="00000000" w:rsidRPr="00000000" w14:paraId="000001C3">
      <w:pPr>
        <w:jc w:val="both"/>
        <w:rPr>
          <w:rFonts w:ascii="Comic Sans MS" w:cs="Comic Sans MS" w:eastAsia="Comic Sans MS" w:hAnsi="Comic Sans MS"/>
          <w:sz w:val="12"/>
          <w:szCs w:val="12"/>
        </w:rPr>
      </w:pPr>
      <w:r w:rsidDel="00000000" w:rsidR="00000000" w:rsidRPr="00000000">
        <w:rPr>
          <w:rtl w:val="0"/>
        </w:rPr>
      </w:r>
    </w:p>
    <w:tbl>
      <w:tblPr>
        <w:tblStyle w:val="Table16"/>
        <w:tblW w:w="6910.0" w:type="dxa"/>
        <w:jc w:val="left"/>
        <w:tblInd w:w="1632.0" w:type="dxa"/>
        <w:tblLayout w:type="fixed"/>
        <w:tblLook w:val="0000"/>
      </w:tblPr>
      <w:tblGrid>
        <w:gridCol w:w="4140"/>
        <w:gridCol w:w="1065"/>
        <w:gridCol w:w="1705"/>
        <w:tblGridChange w:id="0">
          <w:tblGrid>
            <w:gridCol w:w="4140"/>
            <w:gridCol w:w="1065"/>
            <w:gridCol w:w="170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parcours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6">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départ</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9">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C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C">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CD">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CE">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CF">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D0">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4 - Point médicalisé de sécurité (tente ou structure équivalente) :</w:t>
      </w:r>
      <w:r w:rsidDel="00000000" w:rsidR="00000000" w:rsidRPr="00000000">
        <w:rPr>
          <w:rtl w:val="0"/>
        </w:rPr>
      </w:r>
    </w:p>
    <w:p w:rsidR="00000000" w:rsidDel="00000000" w:rsidP="00000000" w:rsidRDefault="00000000" w:rsidRPr="00000000" w14:paraId="000001D1">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D2">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point d'accueil des secours :</w:t>
      </w:r>
      <w:r w:rsidDel="00000000" w:rsidR="00000000" w:rsidRPr="00000000">
        <w:rPr>
          <w:rtl w:val="0"/>
        </w:rPr>
      </w:r>
    </w:p>
    <w:p w:rsidR="00000000" w:rsidDel="00000000" w:rsidP="00000000" w:rsidRDefault="00000000" w:rsidRPr="00000000" w14:paraId="000001D3">
      <w:pPr>
        <w:jc w:val="both"/>
        <w:rPr>
          <w:rFonts w:ascii="Comic Sans MS" w:cs="Comic Sans MS" w:eastAsia="Comic Sans MS" w:hAnsi="Comic Sans MS"/>
          <w:sz w:val="12"/>
          <w:szCs w:val="12"/>
        </w:rPr>
      </w:pPr>
      <w:r w:rsidDel="00000000" w:rsidR="00000000" w:rsidRPr="00000000">
        <w:rPr>
          <w:rtl w:val="0"/>
        </w:rPr>
      </w:r>
    </w:p>
    <w:tbl>
      <w:tblPr>
        <w:tblStyle w:val="Table17"/>
        <w:tblW w:w="7920.0" w:type="dxa"/>
        <w:jc w:val="left"/>
        <w:tblInd w:w="1375.0" w:type="dxa"/>
        <w:tblLayout w:type="fixed"/>
        <w:tblLook w:val="0000"/>
      </w:tblPr>
      <w:tblGrid>
        <w:gridCol w:w="3260"/>
        <w:gridCol w:w="851"/>
        <w:gridCol w:w="851"/>
        <w:gridCol w:w="2958"/>
        <w:tblGridChange w:id="0">
          <w:tblGrid>
            <w:gridCol w:w="3260"/>
            <w:gridCol w:w="851"/>
            <w:gridCol w:w="851"/>
            <w:gridCol w:w="295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Tente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7">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8">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Local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B">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D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F">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E0">
      <w:pPr>
        <w:ind w:firstLine="708"/>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E1">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point(s) d'accueil des secours :</w:t>
      </w:r>
      <w:r w:rsidDel="00000000" w:rsidR="00000000" w:rsidRPr="00000000">
        <w:rPr>
          <w:rtl w:val="0"/>
        </w:rPr>
      </w:r>
    </w:p>
    <w:p w:rsidR="00000000" w:rsidDel="00000000" w:rsidP="00000000" w:rsidRDefault="00000000" w:rsidRPr="00000000" w14:paraId="000001E2">
      <w:pPr>
        <w:jc w:val="both"/>
        <w:rPr>
          <w:rFonts w:ascii="Comic Sans MS" w:cs="Comic Sans MS" w:eastAsia="Comic Sans MS" w:hAnsi="Comic Sans MS"/>
          <w:sz w:val="12"/>
          <w:szCs w:val="12"/>
        </w:rPr>
      </w:pPr>
      <w:r w:rsidDel="00000000" w:rsidR="00000000" w:rsidRPr="00000000">
        <w:rPr>
          <w:rtl w:val="0"/>
        </w:rPr>
      </w:r>
    </w:p>
    <w:tbl>
      <w:tblPr>
        <w:tblStyle w:val="Table18"/>
        <w:tblW w:w="7920.0" w:type="dxa"/>
        <w:jc w:val="left"/>
        <w:tblInd w:w="1375.0" w:type="dxa"/>
        <w:tblLayout w:type="fixed"/>
        <w:tblLook w:val="0000"/>
      </w:tblPr>
      <w:tblGrid>
        <w:gridCol w:w="3260"/>
        <w:gridCol w:w="851"/>
        <w:gridCol w:w="851"/>
        <w:gridCol w:w="2958"/>
        <w:tblGridChange w:id="0">
          <w:tblGrid>
            <w:gridCol w:w="3260"/>
            <w:gridCol w:w="851"/>
            <w:gridCol w:w="851"/>
            <w:gridCol w:w="295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3">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6">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7">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A">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B">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Organisateur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E">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EF">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2">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1F3">
      <w:pPr>
        <w:ind w:firstLine="708"/>
        <w:jc w:val="both"/>
        <w:rPr>
          <w:sz w:val="16"/>
          <w:szCs w:val="16"/>
        </w:rPr>
      </w:pPr>
      <w:r w:rsidDel="00000000" w:rsidR="00000000" w:rsidRPr="00000000">
        <w:rPr>
          <w:rtl w:val="0"/>
        </w:rPr>
      </w:r>
    </w:p>
    <w:p w:rsidR="00000000" w:rsidDel="00000000" w:rsidP="00000000" w:rsidRDefault="00000000" w:rsidRPr="00000000" w14:paraId="000001F4">
      <w:pPr>
        <w:ind w:firstLine="708"/>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du ou des point(s) d'accueil des secours :</w:t>
      </w:r>
      <w:r w:rsidDel="00000000" w:rsidR="00000000" w:rsidRPr="00000000">
        <w:rPr>
          <w:rtl w:val="0"/>
        </w:rPr>
      </w:r>
    </w:p>
    <w:p w:rsidR="00000000" w:rsidDel="00000000" w:rsidP="00000000" w:rsidRDefault="00000000" w:rsidRPr="00000000" w14:paraId="000001F5">
      <w:pPr>
        <w:jc w:val="both"/>
        <w:rPr>
          <w:rFonts w:ascii="Comic Sans MS" w:cs="Comic Sans MS" w:eastAsia="Comic Sans MS" w:hAnsi="Comic Sans MS"/>
          <w:sz w:val="12"/>
          <w:szCs w:val="12"/>
        </w:rPr>
      </w:pPr>
      <w:r w:rsidDel="00000000" w:rsidR="00000000" w:rsidRPr="00000000">
        <w:rPr>
          <w:rtl w:val="0"/>
        </w:rPr>
      </w:r>
    </w:p>
    <w:tbl>
      <w:tblPr>
        <w:tblStyle w:val="Table19"/>
        <w:tblW w:w="6655.0" w:type="dxa"/>
        <w:jc w:val="left"/>
        <w:tblInd w:w="1707.0" w:type="dxa"/>
        <w:tblLayout w:type="fixed"/>
        <w:tblLook w:val="0000"/>
      </w:tblPr>
      <w:tblGrid>
        <w:gridCol w:w="4110"/>
        <w:gridCol w:w="975"/>
        <w:gridCol w:w="1570"/>
        <w:tblGridChange w:id="0">
          <w:tblGrid>
            <w:gridCol w:w="4110"/>
            <w:gridCol w:w="975"/>
            <w:gridCol w:w="1570"/>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6">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parcours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8">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départ</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B">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C">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E">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1FF">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0">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1">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2">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5 - Autres moyens :</w:t>
      </w:r>
      <w:r w:rsidDel="00000000" w:rsidR="00000000" w:rsidRPr="00000000">
        <w:rPr>
          <w:rtl w:val="0"/>
        </w:rPr>
      </w:r>
    </w:p>
    <w:p w:rsidR="00000000" w:rsidDel="00000000" w:rsidP="00000000" w:rsidRDefault="00000000" w:rsidRPr="00000000" w14:paraId="00000203">
      <w:pPr>
        <w:rPr>
          <w:rFonts w:ascii="Comic Sans MS" w:cs="Comic Sans MS" w:eastAsia="Comic Sans MS" w:hAnsi="Comic Sans MS"/>
        </w:rPr>
      </w:pPr>
      <w:r w:rsidDel="00000000" w:rsidR="00000000" w:rsidRPr="00000000">
        <w:rPr>
          <w:rtl w:val="0"/>
        </w:rPr>
      </w:r>
    </w:p>
    <w:tbl>
      <w:tblPr>
        <w:tblStyle w:val="Table20"/>
        <w:tblW w:w="8158.0" w:type="dxa"/>
        <w:jc w:val="left"/>
        <w:tblInd w:w="1122.0" w:type="dxa"/>
        <w:tblLayout w:type="fixed"/>
        <w:tblLook w:val="0000"/>
      </w:tblPr>
      <w:tblGrid>
        <w:gridCol w:w="3510"/>
        <w:gridCol w:w="855"/>
        <w:gridCol w:w="855"/>
        <w:gridCol w:w="2938"/>
        <w:tblGridChange w:id="0">
          <w:tblGrid>
            <w:gridCol w:w="3510"/>
            <w:gridCol w:w="855"/>
            <w:gridCol w:w="855"/>
            <w:gridCol w:w="2938"/>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Kinés / ostéopathes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7">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8">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Podologues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B">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0C">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left w:color="000000" w:space="0" w:sz="4" w:val="single"/>
              <w:bottom w:color="000000" w:space="0" w:sz="4" w:val="single"/>
            </w:tcBorders>
            <w:shd w:fill="auto" w:val="clear"/>
          </w:tcPr>
          <w:p w:rsidR="00000000" w:rsidDel="00000000" w:rsidP="00000000" w:rsidRDefault="00000000" w:rsidRPr="00000000" w14:paraId="0000020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20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0F">
            <w:pPr>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13">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6 – Accès aux services publiques :</w:t>
      </w:r>
      <w:r w:rsidDel="00000000" w:rsidR="00000000" w:rsidRPr="00000000">
        <w:rPr>
          <w:rtl w:val="0"/>
        </w:rPr>
      </w:r>
    </w:p>
    <w:p w:rsidR="00000000" w:rsidDel="00000000" w:rsidP="00000000" w:rsidRDefault="00000000" w:rsidRPr="00000000" w14:paraId="00000214">
      <w:pPr>
        <w:rPr>
          <w:rFonts w:ascii="Comic Sans MS" w:cs="Comic Sans MS" w:eastAsia="Comic Sans MS" w:hAnsi="Comic Sans MS"/>
        </w:rPr>
      </w:pPr>
      <w:r w:rsidDel="00000000" w:rsidR="00000000" w:rsidRPr="00000000">
        <w:rPr>
          <w:rtl w:val="0"/>
        </w:rPr>
      </w:r>
    </w:p>
    <w:tbl>
      <w:tblPr>
        <w:tblStyle w:val="Table21"/>
        <w:tblW w:w="10460.0" w:type="dxa"/>
        <w:jc w:val="left"/>
        <w:tblInd w:w="71.0" w:type="dxa"/>
        <w:tblLayout w:type="fixed"/>
        <w:tblLook w:val="0000"/>
      </w:tblPr>
      <w:tblGrid>
        <w:gridCol w:w="2505"/>
        <w:gridCol w:w="1605"/>
        <w:gridCol w:w="1755"/>
        <w:gridCol w:w="4595"/>
        <w:tblGridChange w:id="0">
          <w:tblGrid>
            <w:gridCol w:w="2505"/>
            <w:gridCol w:w="1605"/>
            <w:gridCol w:w="1755"/>
            <w:gridCol w:w="459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5">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Durée d'accès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Distance d'accès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8">
            <w:pPr>
              <w:jc w:val="both"/>
              <w:rPr/>
            </w:pPr>
            <w:r w:rsidDel="00000000" w:rsidR="00000000" w:rsidRPr="00000000">
              <w:rPr>
                <w:rFonts w:ascii="Comic Sans MS" w:cs="Comic Sans MS" w:eastAsia="Comic Sans MS" w:hAnsi="Comic Sans MS"/>
                <w:rtl w:val="0"/>
              </w:rPr>
              <w:t xml:space="preserve">Adresse et téléphone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9">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Caserne de Pompiers</w:t>
            </w:r>
            <w:r w:rsidDel="00000000" w:rsidR="00000000" w:rsidRPr="00000000">
              <w:rPr>
                <w:rtl w:val="0"/>
              </w:rPr>
            </w:r>
          </w:p>
          <w:p w:rsidR="00000000" w:rsidDel="00000000" w:rsidP="00000000" w:rsidRDefault="00000000" w:rsidRPr="00000000" w14:paraId="0000021A">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la plus proche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B">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1C">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D">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1E">
            <w:pP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Hôpital </w:t>
            </w:r>
            <w:r w:rsidDel="00000000" w:rsidR="00000000" w:rsidRPr="00000000">
              <w:rPr>
                <w:rFonts w:ascii="Comic Sans MS" w:cs="Comic Sans MS" w:eastAsia="Comic Sans MS" w:hAnsi="Comic Sans MS"/>
                <w:rtl w:val="0"/>
              </w:rPr>
              <w:t xml:space="preserve"> le plus proche</w:t>
            </w:r>
          </w:p>
          <w:p w:rsidR="00000000" w:rsidDel="00000000" w:rsidP="00000000" w:rsidRDefault="00000000" w:rsidRPr="00000000" w14:paraId="0000021F">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20">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21">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22">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2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24">
      <w:pPr>
        <w:pageBreakBefore w:val="1"/>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225">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226">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sz w:val="40"/>
          <w:szCs w:val="40"/>
          <w:rtl w:val="0"/>
        </w:rPr>
        <w:t xml:space="preserve">Les Épreuves de BIKE &amp; RUN</w:t>
      </w:r>
      <w:r w:rsidDel="00000000" w:rsidR="00000000" w:rsidRPr="00000000">
        <w:rPr>
          <w:rtl w:val="0"/>
        </w:rPr>
      </w:r>
    </w:p>
    <w:p w:rsidR="00000000" w:rsidDel="00000000" w:rsidP="00000000" w:rsidRDefault="00000000" w:rsidRPr="00000000" w14:paraId="00000227">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228">
      <w:pPr>
        <w:jc w:val="center"/>
        <w:rPr>
          <w:rFonts w:ascii="Comic Sans MS" w:cs="Comic Sans MS" w:eastAsia="Comic Sans MS" w:hAnsi="Comic Sans MS"/>
          <w:b w:val="1"/>
          <w:bCs w:val="1"/>
          <w:i w:val="1"/>
          <w:iCs w:val="1"/>
          <w:sz w:val="24"/>
          <w:szCs w:val="24"/>
          <w:u w:val="single"/>
        </w:rPr>
      </w:pPr>
      <w:r w:rsidDel="00000000" w:rsidR="00000000" w:rsidRPr="00000000">
        <w:rPr>
          <w:rtl w:val="0"/>
        </w:rPr>
      </w:r>
    </w:p>
    <w:p w:rsidR="00000000" w:rsidDel="00000000" w:rsidP="00000000" w:rsidRDefault="00000000" w:rsidRPr="00000000" w14:paraId="00000229">
      <w:pPr>
        <w:shd w:fill="e5e5e5" w:val="clear"/>
        <w:jc w:val="both"/>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1-Format de l'épreuve : (voir Annexe 1)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22A">
      <w:pPr>
        <w:jc w:val="both"/>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2B">
      <w:pPr>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Le </w:t>
      </w:r>
      <w:r w:rsidDel="00000000" w:rsidR="00000000" w:rsidRPr="00000000">
        <w:rPr>
          <w:rFonts w:ascii="Comic Sans MS" w:cs="Comic Sans MS" w:eastAsia="Comic Sans MS" w:hAnsi="Comic Sans MS"/>
          <w:b w:val="1"/>
          <w:bCs w:val="1"/>
          <w:sz w:val="24"/>
          <w:szCs w:val="24"/>
          <w:rtl w:val="0"/>
        </w:rPr>
        <w:t xml:space="preserve">Bike &amp; Run</w:t>
      </w:r>
      <w:r w:rsidDel="00000000" w:rsidR="00000000" w:rsidRPr="00000000">
        <w:rPr>
          <w:rFonts w:ascii="Comic Sans MS" w:cs="Comic Sans MS" w:eastAsia="Comic Sans MS" w:hAnsi="Comic Sans MS"/>
          <w:sz w:val="24"/>
          <w:szCs w:val="24"/>
          <w:rtl w:val="0"/>
        </w:rPr>
        <w:t xml:space="preserve"> est une pratique qui consiste à enchaîner le vélo et la course à pied par équipe, avec un seul vélo pour deux équipiers lorsque l’équipe est paire. </w:t>
      </w:r>
    </w:p>
    <w:p w:rsidR="00000000" w:rsidDel="00000000" w:rsidP="00000000" w:rsidRDefault="00000000" w:rsidRPr="00000000" w14:paraId="0000022C">
      <w:pPr>
        <w:jc w:val="both"/>
        <w:rPr>
          <w:sz w:val="24"/>
          <w:szCs w:val="24"/>
        </w:rPr>
      </w:pPr>
      <w:r w:rsidDel="00000000" w:rsidR="00000000" w:rsidRPr="00000000">
        <w:rPr>
          <w:rFonts w:ascii="Comic Sans MS" w:cs="Comic Sans MS" w:eastAsia="Comic Sans MS" w:hAnsi="Comic Sans MS"/>
          <w:sz w:val="24"/>
          <w:szCs w:val="24"/>
          <w:rtl w:val="0"/>
        </w:rPr>
        <w:t xml:space="preserve">Lorsque le nombre d’équipiers est impair, le nombre de vélo est égal au nombre d’équipiers divisé par 2 et arrondi au chiffre inférieur.</w:t>
      </w:r>
      <w:r w:rsidDel="00000000" w:rsidR="00000000" w:rsidRPr="00000000">
        <w:rPr>
          <w:rtl w:val="0"/>
        </w:rPr>
      </w:r>
    </w:p>
    <w:p w:rsidR="00000000" w:rsidDel="00000000" w:rsidP="00000000" w:rsidRDefault="00000000" w:rsidRPr="00000000" w14:paraId="0000022D">
      <w:pPr>
        <w:jc w:val="both"/>
        <w:rPr>
          <w:sz w:val="24"/>
          <w:szCs w:val="24"/>
        </w:rPr>
      </w:pPr>
      <w:r w:rsidDel="00000000" w:rsidR="00000000" w:rsidRPr="00000000">
        <w:rPr>
          <w:rtl w:val="0"/>
        </w:rPr>
      </w:r>
    </w:p>
    <w:p w:rsidR="00000000" w:rsidDel="00000000" w:rsidP="00000000" w:rsidRDefault="00000000" w:rsidRPr="00000000" w14:paraId="0000022E">
      <w:pPr>
        <w:spacing w:after="7"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Modalité de course :</w:t>
      </w:r>
      <w:r w:rsidDel="00000000" w:rsidR="00000000" w:rsidRPr="00000000">
        <w:rPr>
          <w:rtl w:val="0"/>
        </w:rPr>
      </w:r>
    </w:p>
    <w:p w:rsidR="00000000" w:rsidDel="00000000" w:rsidP="00000000" w:rsidRDefault="00000000" w:rsidRPr="00000000" w14:paraId="0000022F">
      <w:pPr>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La permutation des équipiers est libre avec possibilité de ne pas rester groupés.</w:t>
      </w:r>
    </w:p>
    <w:p w:rsidR="00000000" w:rsidDel="00000000" w:rsidP="00000000" w:rsidRDefault="00000000" w:rsidRPr="00000000" w14:paraId="00000230">
      <w:pPr>
        <w:jc w:val="both"/>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sz w:val="24"/>
          <w:szCs w:val="24"/>
          <w:rtl w:val="0"/>
        </w:rPr>
        <w:t xml:space="preserve">En dehors de l’arrivée, au moins une zone de regroupement par tour (présence des deux coéquipiers et du vélo dans la zone prévue) devra être mise en place par l’organisateur. </w:t>
      </w:r>
      <w:r w:rsidDel="00000000" w:rsidR="00000000" w:rsidRPr="00000000">
        <w:rPr>
          <w:rtl w:val="0"/>
        </w:rPr>
      </w:r>
    </w:p>
    <w:p w:rsidR="00000000" w:rsidDel="00000000" w:rsidP="00000000" w:rsidRDefault="00000000" w:rsidRPr="00000000" w14:paraId="00000231">
      <w:pPr>
        <w:jc w:val="both"/>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32">
      <w:pPr>
        <w:spacing w:after="7" w:lineRule="auto"/>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Formules de départ :</w:t>
      </w:r>
      <w:r w:rsidDel="00000000" w:rsidR="00000000" w:rsidRPr="00000000">
        <w:rPr>
          <w:rtl w:val="0"/>
        </w:rPr>
      </w:r>
    </w:p>
    <w:p w:rsidR="00000000" w:rsidDel="00000000" w:rsidP="00000000" w:rsidRDefault="00000000" w:rsidRPr="00000000" w14:paraId="00000233">
      <w:pPr>
        <w:jc w:val="both"/>
        <w:rPr>
          <w:rFonts w:ascii="Comic Sans MS" w:cs="Comic Sans MS" w:eastAsia="Comic Sans MS" w:hAnsi="Comic Sans MS"/>
          <w:sz w:val="12"/>
          <w:szCs w:val="12"/>
        </w:rPr>
      </w:pPr>
      <w:r w:rsidDel="00000000" w:rsidR="00000000" w:rsidRPr="00000000">
        <w:rPr>
          <w:rtl w:val="0"/>
        </w:rPr>
      </w:r>
    </w:p>
    <w:tbl>
      <w:tblPr>
        <w:tblStyle w:val="Table22"/>
        <w:tblW w:w="7644.0" w:type="dxa"/>
        <w:jc w:val="left"/>
        <w:tblInd w:w="332.0" w:type="dxa"/>
        <w:tblLayout w:type="fixed"/>
        <w:tblLook w:val="0000"/>
      </w:tblPr>
      <w:tblGrid>
        <w:gridCol w:w="1245"/>
        <w:gridCol w:w="6399"/>
        <w:tblGridChange w:id="0">
          <w:tblGrid>
            <w:gridCol w:w="1245"/>
            <w:gridCol w:w="6399"/>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3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5">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Lignes de départ séparées de 50 m :</w:t>
            </w:r>
          </w:p>
          <w:p w:rsidR="00000000" w:rsidDel="00000000" w:rsidP="00000000" w:rsidRDefault="00000000" w:rsidRPr="00000000" w14:paraId="00000236">
            <w:pPr>
              <w:jc w:val="both"/>
              <w:rPr>
                <w:rFonts w:ascii="Comic Sans MS" w:cs="Comic Sans MS" w:eastAsia="Comic Sans MS" w:hAnsi="Comic Sans MS"/>
              </w:rPr>
            </w:pPr>
            <w:sdt>
              <w:sdtPr>
                <w:id w:val="-1061537431"/>
                <w:tag w:val="goog_rdk_4"/>
              </w:sdtPr>
              <w:sdtContent>
                <w:r w:rsidDel="00000000" w:rsidR="00000000" w:rsidRPr="00000000">
                  <w:rPr>
                    <w:rFonts w:ascii="Cardo" w:cs="Cardo" w:eastAsia="Cardo" w:hAnsi="Cardo"/>
                    <w:rtl w:val="0"/>
                  </w:rPr>
                  <w:t xml:space="preserve"> → coureurs en 1</w:t>
                </w:r>
              </w:sdtContent>
            </w:sdt>
            <w:r w:rsidDel="00000000" w:rsidR="00000000" w:rsidRPr="00000000">
              <w:rPr>
                <w:rFonts w:ascii="Comic Sans MS" w:cs="Comic Sans MS" w:eastAsia="Comic Sans MS" w:hAnsi="Comic Sans MS"/>
                <w:vertAlign w:val="superscript"/>
                <w:rtl w:val="0"/>
              </w:rPr>
              <w:t xml:space="preserve">ère</w:t>
            </w:r>
            <w:r w:rsidDel="00000000" w:rsidR="00000000" w:rsidRPr="00000000">
              <w:rPr>
                <w:rFonts w:ascii="Comic Sans MS" w:cs="Comic Sans MS" w:eastAsia="Comic Sans MS" w:hAnsi="Comic Sans MS"/>
                <w:rtl w:val="0"/>
              </w:rPr>
              <w:t xml:space="preserve"> ligne</w:t>
            </w:r>
          </w:p>
          <w:p w:rsidR="00000000" w:rsidDel="00000000" w:rsidP="00000000" w:rsidRDefault="00000000" w:rsidRPr="00000000" w14:paraId="00000237">
            <w:pPr>
              <w:jc w:val="both"/>
              <w:rPr/>
            </w:pPr>
            <w:sdt>
              <w:sdtPr>
                <w:id w:val="-363850310"/>
                <w:tag w:val="goog_rdk_5"/>
              </w:sdtPr>
              <w:sdtContent>
                <w:r w:rsidDel="00000000" w:rsidR="00000000" w:rsidRPr="00000000">
                  <w:rPr>
                    <w:rFonts w:ascii="Cardo" w:cs="Cardo" w:eastAsia="Cardo" w:hAnsi="Cardo"/>
                    <w:rtl w:val="0"/>
                  </w:rPr>
                  <w:t xml:space="preserve"> → cyclistes en 2</w:t>
                </w:r>
              </w:sdtContent>
            </w:sdt>
            <w:r w:rsidDel="00000000" w:rsidR="00000000" w:rsidRPr="00000000">
              <w:rPr>
                <w:rFonts w:ascii="Comic Sans MS" w:cs="Comic Sans MS" w:eastAsia="Comic Sans MS" w:hAnsi="Comic Sans MS"/>
                <w:vertAlign w:val="superscript"/>
                <w:rtl w:val="0"/>
              </w:rPr>
              <w:t xml:space="preserve">ème</w:t>
            </w:r>
            <w:r w:rsidDel="00000000" w:rsidR="00000000" w:rsidRPr="00000000">
              <w:rPr>
                <w:rFonts w:ascii="Comic Sans MS" w:cs="Comic Sans MS" w:eastAsia="Comic Sans MS" w:hAnsi="Comic Sans MS"/>
                <w:rtl w:val="0"/>
              </w:rPr>
              <w:t xml:space="preserve"> ligne = départ 30’’ après les coureurs</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23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9">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Lignes de départ séparées de 100 m :</w:t>
            </w:r>
          </w:p>
          <w:p w:rsidR="00000000" w:rsidDel="00000000" w:rsidP="00000000" w:rsidRDefault="00000000" w:rsidRPr="00000000" w14:paraId="0000023A">
            <w:pPr>
              <w:jc w:val="both"/>
              <w:rPr>
                <w:rFonts w:ascii="Comic Sans MS" w:cs="Comic Sans MS" w:eastAsia="Comic Sans MS" w:hAnsi="Comic Sans MS"/>
              </w:rPr>
            </w:pPr>
            <w:sdt>
              <w:sdtPr>
                <w:id w:val="-1031297585"/>
                <w:tag w:val="goog_rdk_6"/>
              </w:sdtPr>
              <w:sdtContent>
                <w:r w:rsidDel="00000000" w:rsidR="00000000" w:rsidRPr="00000000">
                  <w:rPr>
                    <w:rFonts w:ascii="Cardo" w:cs="Cardo" w:eastAsia="Cardo" w:hAnsi="Cardo"/>
                    <w:rtl w:val="0"/>
                  </w:rPr>
                  <w:t xml:space="preserve"> → cyclistes en 1</w:t>
                </w:r>
              </w:sdtContent>
            </w:sdt>
            <w:r w:rsidDel="00000000" w:rsidR="00000000" w:rsidRPr="00000000">
              <w:rPr>
                <w:rFonts w:ascii="Comic Sans MS" w:cs="Comic Sans MS" w:eastAsia="Comic Sans MS" w:hAnsi="Comic Sans MS"/>
                <w:vertAlign w:val="superscript"/>
                <w:rtl w:val="0"/>
              </w:rPr>
              <w:t xml:space="preserve">ère</w:t>
            </w:r>
            <w:r w:rsidDel="00000000" w:rsidR="00000000" w:rsidRPr="00000000">
              <w:rPr>
                <w:rFonts w:ascii="Comic Sans MS" w:cs="Comic Sans MS" w:eastAsia="Comic Sans MS" w:hAnsi="Comic Sans MS"/>
                <w:rtl w:val="0"/>
              </w:rPr>
              <w:t xml:space="preserve"> ligne </w:t>
            </w:r>
          </w:p>
          <w:p w:rsidR="00000000" w:rsidDel="00000000" w:rsidP="00000000" w:rsidRDefault="00000000" w:rsidRPr="00000000" w14:paraId="0000023B">
            <w:pPr>
              <w:jc w:val="both"/>
              <w:rPr/>
            </w:pPr>
            <w:sdt>
              <w:sdtPr>
                <w:id w:val="-1081509035"/>
                <w:tag w:val="goog_rdk_7"/>
              </w:sdtPr>
              <w:sdtContent>
                <w:r w:rsidDel="00000000" w:rsidR="00000000" w:rsidRPr="00000000">
                  <w:rPr>
                    <w:rFonts w:ascii="Cardo" w:cs="Cardo" w:eastAsia="Cardo" w:hAnsi="Cardo"/>
                    <w:rtl w:val="0"/>
                  </w:rPr>
                  <w:t xml:space="preserve"> → départs simultanés</w:t>
                </w:r>
              </w:sdtContent>
            </w:sdt>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23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D">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des coureurs à pied sur une boucle 300 à 600 m </w:t>
            </w:r>
          </w:p>
          <w:p w:rsidR="00000000" w:rsidDel="00000000" w:rsidP="00000000" w:rsidRDefault="00000000" w:rsidRPr="00000000" w14:paraId="0000023E">
            <w:pPr>
              <w:jc w:val="both"/>
              <w:rPr/>
            </w:pPr>
            <w:sdt>
              <w:sdtPr>
                <w:id w:val="-2064261624"/>
                <w:tag w:val="goog_rdk_8"/>
              </w:sdtPr>
              <w:sdtContent>
                <w:r w:rsidDel="00000000" w:rsidR="00000000" w:rsidRPr="00000000">
                  <w:rPr>
                    <w:rFonts w:ascii="Cardo" w:cs="Cardo" w:eastAsia="Cardo" w:hAnsi="Cardo"/>
                    <w:rtl w:val="0"/>
                  </w:rPr>
                  <w:t xml:space="preserve"> → départ des cyclistes au passage de leurs partenaires coureurs</w:t>
                </w:r>
              </w:sdtContent>
            </w:sdt>
            <w:r w:rsidDel="00000000" w:rsidR="00000000" w:rsidRPr="00000000">
              <w:rPr>
                <w:rtl w:val="0"/>
              </w:rPr>
            </w:r>
          </w:p>
        </w:tc>
      </w:tr>
    </w:tbl>
    <w:p w:rsidR="00000000" w:rsidDel="00000000" w:rsidP="00000000" w:rsidRDefault="00000000" w:rsidRPr="00000000" w14:paraId="0000023F">
      <w:pPr>
        <w:widowControl w:val="0"/>
        <w:jc w:val="both"/>
        <w:rPr>
          <w:rFonts w:ascii="Comic Sans MS" w:cs="Comic Sans MS" w:eastAsia="Comic Sans MS" w:hAnsi="Comic Sans MS"/>
          <w:b w:val="1"/>
          <w:bCs w:val="1"/>
          <w:sz w:val="18"/>
          <w:szCs w:val="18"/>
        </w:rPr>
      </w:pPr>
      <w:r w:rsidDel="00000000" w:rsidR="00000000" w:rsidRPr="00000000">
        <w:rPr>
          <w:rtl w:val="0"/>
        </w:rPr>
      </w:r>
    </w:p>
    <w:tbl>
      <w:tblPr>
        <w:tblStyle w:val="Table23"/>
        <w:tblW w:w="10720.0" w:type="dxa"/>
        <w:jc w:val="left"/>
        <w:tblInd w:w="-431.0" w:type="dxa"/>
        <w:tblLayout w:type="fixed"/>
        <w:tblLook w:val="0000"/>
      </w:tblPr>
      <w:tblGrid>
        <w:gridCol w:w="1245"/>
        <w:gridCol w:w="1320"/>
        <w:gridCol w:w="1335"/>
        <w:gridCol w:w="1335"/>
        <w:gridCol w:w="1380"/>
        <w:gridCol w:w="1545"/>
        <w:gridCol w:w="1275"/>
        <w:gridCol w:w="1285"/>
        <w:tblGridChange w:id="0">
          <w:tblGrid>
            <w:gridCol w:w="1245"/>
            <w:gridCol w:w="1320"/>
            <w:gridCol w:w="1335"/>
            <w:gridCol w:w="1335"/>
            <w:gridCol w:w="1380"/>
            <w:gridCol w:w="1545"/>
            <w:gridCol w:w="1275"/>
            <w:gridCol w:w="128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0">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BIKE &amp; RUN </w:t>
            </w:r>
            <w:r w:rsidDel="00000000" w:rsidR="00000000" w:rsidRPr="00000000">
              <w:rPr>
                <w:rFonts w:ascii="Comic Sans MS" w:cs="Comic Sans MS" w:eastAsia="Comic Sans MS" w:hAnsi="Comic Sans MS"/>
                <w:b w:val="1"/>
                <w:bCs w:val="1"/>
                <w:color w:val="000000"/>
                <w:sz w:val="18"/>
                <w:szCs w:val="18"/>
                <w:rtl w:val="0"/>
              </w:rPr>
              <w:t xml:space="preserve">Distance</w:t>
            </w:r>
            <w:r w:rsidDel="00000000" w:rsidR="00000000" w:rsidRPr="00000000">
              <w:rPr>
                <w:rtl w:val="0"/>
              </w:rPr>
            </w:r>
          </w:p>
          <w:p w:rsidR="00000000" w:rsidDel="00000000" w:rsidP="00000000" w:rsidRDefault="00000000" w:rsidRPr="00000000" w14:paraId="0000024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tl w:val="0"/>
              </w:rPr>
            </w:r>
          </w:p>
          <w:p w:rsidR="00000000" w:rsidDel="00000000" w:rsidP="00000000" w:rsidRDefault="00000000" w:rsidRPr="00000000" w14:paraId="0000024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Format </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Distances réelles du parcours</w:t>
            </w:r>
          </w:p>
          <w:p w:rsidR="00000000" w:rsidDel="00000000" w:rsidP="00000000" w:rsidRDefault="00000000" w:rsidRPr="00000000" w14:paraId="0000024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estimée de la première équipe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Horaires de départ</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Formule de départ</w:t>
            </w:r>
          </w:p>
          <w:p w:rsidR="00000000" w:rsidDel="00000000" w:rsidP="00000000" w:rsidRDefault="00000000" w:rsidRPr="00000000" w14:paraId="0000024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 choisie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4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Maxi d'équipes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B">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8"/>
                <w:szCs w:val="18"/>
                <w:rtl w:val="0"/>
              </w:rPr>
              <w:t xml:space="preserve">Nombre d'équipes de l'édition précédente</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4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4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4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4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5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5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A</w:t>
            </w:r>
            <w:r w:rsidDel="00000000" w:rsidR="00000000" w:rsidRPr="00000000">
              <w:rPr>
                <w:rtl w:val="0"/>
              </w:rPr>
            </w:r>
          </w:p>
        </w:tc>
        <w:tc>
          <w:tcPr>
            <w:vMerge w:val="restart"/>
            <w:tcBorders>
              <w:left w:color="000000" w:space="0" w:sz="4" w:val="single"/>
              <w:bottom w:color="000000" w:space="0" w:sz="4" w:val="single"/>
            </w:tcBorders>
            <w:shd w:fill="auto" w:val="clear"/>
            <w:vAlign w:val="center"/>
          </w:tcPr>
          <w:p w:rsidR="00000000" w:rsidDel="00000000" w:rsidP="00000000" w:rsidRDefault="00000000" w:rsidRPr="00000000" w14:paraId="0000025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5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B</w:t>
            </w: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6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C</w:t>
            </w:r>
            <w:r w:rsidDel="00000000" w:rsidR="00000000" w:rsidRPr="00000000">
              <w:rPr>
                <w:rtl w:val="0"/>
              </w:rPr>
            </w:r>
          </w:p>
        </w:tc>
        <w:tc>
          <w:tcPr>
            <w:vMerge w:val="continue"/>
            <w:tcBorders>
              <w:left w:color="000000" w:space="0" w:sz="4" w:val="single"/>
              <w:bottom w:color="000000" w:space="0" w:sz="4" w:val="single"/>
            </w:tcBorders>
            <w:shd w:fill="auto" w:val="clear"/>
            <w:vAlign w:val="center"/>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A</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7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B</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7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C</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7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A</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8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B</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9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C</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A</w:t>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9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A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B</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2A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rtl w:val="0"/>
              </w:rPr>
              <w:t xml:space="preserve">C</w:t>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bl>
    <w:p w:rsidR="00000000" w:rsidDel="00000000" w:rsidP="00000000" w:rsidRDefault="00000000" w:rsidRPr="00000000" w14:paraId="000002AC">
      <w:pPr>
        <w:tabs>
          <w:tab w:val="left" w:leader="none" w:pos="3092"/>
        </w:tabs>
        <w:rPr/>
      </w:pPr>
      <w:r w:rsidDel="00000000" w:rsidR="00000000" w:rsidRPr="00000000">
        <w:rPr>
          <w:rtl w:val="0"/>
        </w:rPr>
      </w:r>
    </w:p>
    <w:p w:rsidR="00000000" w:rsidDel="00000000" w:rsidP="00000000" w:rsidRDefault="00000000" w:rsidRPr="00000000" w14:paraId="000002AD">
      <w:pPr>
        <w:tabs>
          <w:tab w:val="left" w:leader="none" w:pos="3092"/>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AE">
      <w:pPr>
        <w:tabs>
          <w:tab w:val="left" w:leader="none" w:pos="3092"/>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AF">
      <w:pPr>
        <w:shd w:fill="e5e5e5" w:val="clear"/>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2-Accessibilité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et  annexe  de la R.S. 2026</w:t>
      </w:r>
      <w:r w:rsidDel="00000000" w:rsidR="00000000" w:rsidRPr="00000000">
        <w:rPr>
          <w:rtl w:val="0"/>
        </w:rPr>
      </w:r>
    </w:p>
    <w:p w:rsidR="00000000" w:rsidDel="00000000" w:rsidP="00000000" w:rsidRDefault="00000000" w:rsidRPr="00000000" w14:paraId="000002B0">
      <w:pPr>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B1">
      <w:pPr>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Épreuve ouverte aux catégories suivantes ; cochez la ou les catégories concernées :</w:t>
      </w:r>
      <w:r w:rsidDel="00000000" w:rsidR="00000000" w:rsidRPr="00000000">
        <w:rPr>
          <w:rtl w:val="0"/>
        </w:rPr>
      </w:r>
    </w:p>
    <w:p w:rsidR="00000000" w:rsidDel="00000000" w:rsidP="00000000" w:rsidRDefault="00000000" w:rsidRPr="00000000" w14:paraId="000002B2">
      <w:pPr>
        <w:jc w:val="both"/>
        <w:rPr>
          <w:rFonts w:ascii="Comic Sans MS" w:cs="Comic Sans MS" w:eastAsia="Comic Sans MS" w:hAnsi="Comic Sans MS"/>
          <w:sz w:val="12"/>
          <w:szCs w:val="12"/>
        </w:rPr>
      </w:pPr>
      <w:r w:rsidDel="00000000" w:rsidR="00000000" w:rsidRPr="00000000">
        <w:rPr>
          <w:rtl w:val="0"/>
        </w:rPr>
      </w:r>
    </w:p>
    <w:tbl>
      <w:tblPr>
        <w:tblStyle w:val="Table24"/>
        <w:tblW w:w="7049.0" w:type="dxa"/>
        <w:jc w:val="left"/>
        <w:tblInd w:w="669.0" w:type="dxa"/>
        <w:tblLayout w:type="fixed"/>
        <w:tblLook w:val="0000"/>
      </w:tblPr>
      <w:tblGrid>
        <w:gridCol w:w="1650"/>
        <w:gridCol w:w="1365"/>
        <w:gridCol w:w="990"/>
        <w:gridCol w:w="975"/>
        <w:gridCol w:w="990"/>
        <w:gridCol w:w="1079"/>
        <w:tblGridChange w:id="0">
          <w:tblGrid>
            <w:gridCol w:w="1650"/>
            <w:gridCol w:w="1365"/>
            <w:gridCol w:w="990"/>
            <w:gridCol w:w="975"/>
            <w:gridCol w:w="990"/>
            <w:gridCol w:w="1079"/>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B3">
            <w:pPr>
              <w:pBdr>
                <w:top w:space="0" w:sz="0" w:val="nil"/>
                <w:left w:space="0" w:sz="0" w:val="nil"/>
                <w:bottom w:space="0" w:sz="0" w:val="nil"/>
                <w:right w:space="0" w:sz="0" w:val="nil"/>
                <w:between w:space="0" w:sz="0" w:val="nil"/>
              </w:pBdr>
              <w:jc w:val="both"/>
              <w:rPr>
                <w:rFonts w:ascii="Comic Sans MS" w:cs="Comic Sans MS" w:eastAsia="Comic Sans MS" w:hAnsi="Comic Sans MS"/>
                <w:b w:val="1"/>
                <w:bCs w:val="1"/>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Épreuves</w:t>
            </w:r>
          </w:p>
          <w:p w:rsidR="00000000" w:rsidDel="00000000" w:rsidP="00000000" w:rsidRDefault="00000000" w:rsidRPr="00000000" w14:paraId="000002B4">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INDIVIDUELLES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B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Années de naissance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B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B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B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9">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8"/>
                <w:szCs w:val="18"/>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BA">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shd w:fill="auto" w:val="clear"/>
          </w:tcPr>
          <w:p w:rsidR="00000000" w:rsidDel="00000000" w:rsidP="00000000" w:rsidRDefault="00000000" w:rsidRPr="00000000" w14:paraId="000002BB">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2019 – 2020</w:t>
            </w:r>
          </w:p>
        </w:tc>
        <w:tc>
          <w:tcPr>
            <w:tcBorders>
              <w:left w:color="000000" w:space="0" w:sz="4" w:val="single"/>
              <w:bottom w:color="000000" w:space="0" w:sz="4" w:val="single"/>
            </w:tcBorders>
            <w:shd w:fill="auto" w:val="clear"/>
          </w:tcPr>
          <w:p w:rsidR="00000000" w:rsidDel="00000000" w:rsidP="00000000" w:rsidRDefault="00000000" w:rsidRPr="00000000" w14:paraId="000002B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C0">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shd w:fill="auto" w:val="clear"/>
          </w:tcPr>
          <w:p w:rsidR="00000000" w:rsidDel="00000000" w:rsidP="00000000" w:rsidRDefault="00000000" w:rsidRPr="00000000" w14:paraId="000002C1">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2017 – 2018</w:t>
            </w:r>
          </w:p>
        </w:tc>
        <w:tc>
          <w:tcPr>
            <w:tcBorders>
              <w:left w:color="000000" w:space="0" w:sz="4" w:val="single"/>
              <w:bottom w:color="000000" w:space="0" w:sz="4" w:val="single"/>
            </w:tcBorders>
            <w:shd w:fill="auto" w:val="clear"/>
          </w:tcPr>
          <w:p w:rsidR="00000000" w:rsidDel="00000000" w:rsidP="00000000" w:rsidRDefault="00000000" w:rsidRPr="00000000" w14:paraId="000002C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C6">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shd w:fill="auto" w:val="clear"/>
          </w:tcPr>
          <w:p w:rsidR="00000000" w:rsidDel="00000000" w:rsidP="00000000" w:rsidRDefault="00000000" w:rsidRPr="00000000" w14:paraId="000002C7">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2015 – 2016</w:t>
            </w:r>
          </w:p>
        </w:tc>
        <w:tc>
          <w:tcPr>
            <w:tcBorders>
              <w:left w:color="000000" w:space="0" w:sz="4" w:val="single"/>
              <w:bottom w:color="000000" w:space="0" w:sz="4" w:val="single"/>
            </w:tcBorders>
            <w:shd w:fill="auto" w:val="clear"/>
          </w:tcPr>
          <w:p w:rsidR="00000000" w:rsidDel="00000000" w:rsidP="00000000" w:rsidRDefault="00000000" w:rsidRPr="00000000" w14:paraId="000002C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CC">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shd w:fill="auto" w:val="clear"/>
          </w:tcPr>
          <w:p w:rsidR="00000000" w:rsidDel="00000000" w:rsidP="00000000" w:rsidRDefault="00000000" w:rsidRPr="00000000" w14:paraId="000002CD">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2013 - 2014</w:t>
            </w:r>
          </w:p>
        </w:tc>
        <w:tc>
          <w:tcPr>
            <w:tcBorders>
              <w:left w:color="000000" w:space="0" w:sz="4" w:val="single"/>
              <w:bottom w:color="000000" w:space="0" w:sz="4" w:val="single"/>
            </w:tcBorders>
            <w:shd w:fill="auto" w:val="clear"/>
          </w:tcPr>
          <w:p w:rsidR="00000000" w:rsidDel="00000000" w:rsidP="00000000" w:rsidRDefault="00000000" w:rsidRPr="00000000" w14:paraId="000002C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D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D2">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shd w:fill="auto" w:val="clear"/>
          </w:tcPr>
          <w:p w:rsidR="00000000" w:rsidDel="00000000" w:rsidP="00000000" w:rsidRDefault="00000000" w:rsidRPr="00000000" w14:paraId="000002D3">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2011 – 2012</w:t>
            </w:r>
          </w:p>
        </w:tc>
        <w:tc>
          <w:tcPr>
            <w:tcBorders>
              <w:left w:color="000000" w:space="0" w:sz="4" w:val="single"/>
              <w:bottom w:color="000000" w:space="0" w:sz="4" w:val="single"/>
            </w:tcBorders>
            <w:shd w:fill="auto" w:val="clear"/>
          </w:tcPr>
          <w:p w:rsidR="00000000" w:rsidDel="00000000" w:rsidP="00000000" w:rsidRDefault="00000000" w:rsidRPr="00000000" w14:paraId="000002D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D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D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D8">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shd w:fill="auto" w:val="clear"/>
          </w:tcPr>
          <w:p w:rsidR="00000000" w:rsidDel="00000000" w:rsidP="00000000" w:rsidRDefault="00000000" w:rsidRPr="00000000" w14:paraId="000002D9">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2009 – 2010</w:t>
            </w:r>
          </w:p>
        </w:tc>
        <w:tc>
          <w:tcPr>
            <w:tcBorders>
              <w:left w:color="000000" w:space="0" w:sz="4" w:val="single"/>
              <w:bottom w:color="000000" w:space="0" w:sz="4" w:val="single"/>
            </w:tcBorders>
            <w:shd w:fill="auto" w:val="clear"/>
          </w:tcPr>
          <w:p w:rsidR="00000000" w:rsidDel="00000000" w:rsidP="00000000" w:rsidRDefault="00000000" w:rsidRPr="00000000" w14:paraId="000002D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D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D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DE">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shd w:fill="auto" w:val="clear"/>
          </w:tcPr>
          <w:p w:rsidR="00000000" w:rsidDel="00000000" w:rsidP="00000000" w:rsidRDefault="00000000" w:rsidRPr="00000000" w14:paraId="000002DF">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2007 – 2008</w:t>
            </w:r>
          </w:p>
        </w:tc>
        <w:tc>
          <w:tcPr>
            <w:tcBorders>
              <w:left w:color="000000" w:space="0" w:sz="4" w:val="single"/>
              <w:bottom w:color="000000" w:space="0" w:sz="4" w:val="single"/>
            </w:tcBorders>
            <w:shd w:fill="auto" w:val="clear"/>
          </w:tcPr>
          <w:p w:rsidR="00000000" w:rsidDel="00000000" w:rsidP="00000000" w:rsidRDefault="00000000" w:rsidRPr="00000000" w14:paraId="000002E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E4">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shd w:fill="auto" w:val="clear"/>
          </w:tcPr>
          <w:p w:rsidR="00000000" w:rsidDel="00000000" w:rsidP="00000000" w:rsidRDefault="00000000" w:rsidRPr="00000000" w14:paraId="000002E5">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1987 à 2006</w:t>
            </w:r>
          </w:p>
        </w:tc>
        <w:tc>
          <w:tcPr>
            <w:tcBorders>
              <w:left w:color="000000" w:space="0" w:sz="4" w:val="single"/>
              <w:bottom w:color="000000" w:space="0" w:sz="4" w:val="single"/>
            </w:tcBorders>
            <w:shd w:fill="auto" w:val="clear"/>
          </w:tcPr>
          <w:p w:rsidR="00000000" w:rsidDel="00000000" w:rsidP="00000000" w:rsidRDefault="00000000" w:rsidRPr="00000000" w14:paraId="000002E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8">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EA">
            <w:pPr>
              <w:pBdr>
                <w:top w:space="0" w:sz="0" w:val="nil"/>
                <w:left w:space="0" w:sz="0" w:val="nil"/>
                <w:bottom w:space="0" w:sz="0" w:val="nil"/>
                <w:right w:space="0" w:sz="0" w:val="nil"/>
                <w:between w:space="0" w:sz="0" w:val="nil"/>
              </w:pBdr>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shd w:fill="auto" w:val="clear"/>
          </w:tcPr>
          <w:p w:rsidR="00000000" w:rsidDel="00000000" w:rsidP="00000000" w:rsidRDefault="00000000" w:rsidRPr="00000000" w14:paraId="000002EB">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1986 et avant</w:t>
            </w:r>
          </w:p>
        </w:tc>
        <w:tc>
          <w:tcPr>
            <w:tcBorders>
              <w:left w:color="000000" w:space="0" w:sz="4" w:val="single"/>
              <w:bottom w:color="000000" w:space="0" w:sz="4" w:val="single"/>
            </w:tcBorders>
            <w:shd w:fill="auto" w:val="clear"/>
          </w:tcPr>
          <w:p w:rsidR="00000000" w:rsidDel="00000000" w:rsidP="00000000" w:rsidRDefault="00000000" w:rsidRPr="00000000" w14:paraId="000002E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E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2F0">
      <w:pPr>
        <w:jc w:val="both"/>
        <w:rPr/>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010" w:top="567" w:left="850" w:right="680" w:header="720" w:footer="737"/>
          <w:pgNumType w:start="1"/>
        </w:sectPr>
      </w:pPr>
      <w:r w:rsidDel="00000000" w:rsidR="00000000" w:rsidRPr="00000000">
        <w:rPr>
          <w:rtl w:val="0"/>
        </w:rPr>
      </w:r>
    </w:p>
    <w:p w:rsidR="00000000" w:rsidDel="00000000" w:rsidP="00000000" w:rsidRDefault="00000000" w:rsidRPr="00000000" w14:paraId="000002F1">
      <w:pPr>
        <w:jc w:val="both"/>
        <w:rPr/>
      </w:pPr>
      <w:r w:rsidDel="00000000" w:rsidR="00000000" w:rsidRPr="00000000">
        <w:rPr>
          <w:rtl w:val="0"/>
        </w:rPr>
      </w:r>
    </w:p>
    <w:p w:rsidR="00000000" w:rsidDel="00000000" w:rsidP="00000000" w:rsidRDefault="00000000" w:rsidRPr="00000000" w14:paraId="000002F2">
      <w:pPr>
        <w:shd w:fill="e5e5e5" w:val="clear"/>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3-Composition des équipes  </w:t>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7.3  de la R.S. 2026</w:t>
      </w:r>
      <w:r w:rsidDel="00000000" w:rsidR="00000000" w:rsidRPr="00000000">
        <w:rPr>
          <w:rtl w:val="0"/>
        </w:rPr>
      </w:r>
    </w:p>
    <w:p w:rsidR="00000000" w:rsidDel="00000000" w:rsidP="00000000" w:rsidRDefault="00000000" w:rsidRPr="00000000" w14:paraId="000002F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La composition des équipes est libre en respectant les distances maximum en fonction des catégories d’âges du concurrent le plus jeune.  </w:t>
      </w:r>
    </w:p>
    <w:p w:rsidR="00000000" w:rsidDel="00000000" w:rsidP="00000000" w:rsidRDefault="00000000" w:rsidRPr="00000000" w14:paraId="000002F5">
      <w:pPr>
        <w:pStyle w:val="Heading4"/>
        <w:numPr>
          <w:ilvl w:val="3"/>
          <w:numId w:val="1"/>
        </w:numPr>
        <w:shd w:fill="auto" w:val="clear"/>
        <w:ind w:left="864" w:hanging="864"/>
        <w:jc w:val="lef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7">
      <w:pPr>
        <w:keepLines w:val="1"/>
        <w:widowControl w:val="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8">
      <w:pPr>
        <w:shd w:fill="e5e5e5" w:val="clear"/>
        <w:ind w:left="135" w:firstLine="0"/>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4-Licences Admises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de la R.S. 2026</w:t>
      </w:r>
      <w:r w:rsidDel="00000000" w:rsidR="00000000" w:rsidRPr="00000000">
        <w:rPr>
          <w:rtl w:val="0"/>
        </w:rPr>
      </w:r>
    </w:p>
    <w:p w:rsidR="00000000" w:rsidDel="00000000" w:rsidP="00000000" w:rsidRDefault="00000000" w:rsidRPr="00000000" w14:paraId="000002F9">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F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d’un participant à une épreuve agréée par la F.F.TRI. est subordonné à sa catégorie d’âge et : </w:t>
      </w:r>
    </w:p>
    <w:p w:rsidR="00000000" w:rsidDel="00000000" w:rsidP="00000000" w:rsidRDefault="00000000" w:rsidRPr="00000000" w14:paraId="000002FB">
      <w:pPr>
        <w:spacing w:after="5" w:lineRule="auto"/>
        <w:rPr>
          <w:rFonts w:ascii="Comic Sans MS" w:cs="Comic Sans MS" w:eastAsia="Comic Sans MS" w:hAnsi="Comic Sans MS"/>
        </w:rPr>
      </w:pPr>
      <w:sdt>
        <w:sdtPr>
          <w:id w:val="-1934476951"/>
          <w:tag w:val="goog_rdk_9"/>
        </w:sdtPr>
        <w:sdtContent>
          <w:r w:rsidDel="00000000" w:rsidR="00000000" w:rsidRPr="00000000">
            <w:rPr>
              <w:rFonts w:ascii="Cardo" w:cs="Cardo" w:eastAsia="Cardo" w:hAnsi="Cardo"/>
              <w:rtl w:val="0"/>
            </w:rPr>
            <w:t xml:space="preserve">→ Soit à la détention et présentation d’une licence F.F.TRI. Compétition (papier ou électronique), </w:t>
          </w:r>
        </w:sdtContent>
      </w:sdt>
    </w:p>
    <w:p w:rsidR="00000000" w:rsidDel="00000000" w:rsidP="00000000" w:rsidRDefault="00000000" w:rsidRPr="00000000" w14:paraId="000002FC">
      <w:pPr>
        <w:spacing w:after="5" w:lineRule="auto"/>
        <w:rPr>
          <w:rFonts w:ascii="Comic Sans MS" w:cs="Comic Sans MS" w:eastAsia="Comic Sans MS" w:hAnsi="Comic Sans MS"/>
        </w:rPr>
      </w:pPr>
      <w:sdt>
        <w:sdtPr>
          <w:id w:val="71527999"/>
          <w:tag w:val="goog_rdk_10"/>
        </w:sdtPr>
        <w:sdtContent>
          <w:r w:rsidDel="00000000" w:rsidR="00000000" w:rsidRPr="00000000">
            <w:rPr>
              <w:rFonts w:ascii="Cardo" w:cs="Cardo" w:eastAsia="Cardo" w:hAnsi="Cardo"/>
              <w:rtl w:val="0"/>
            </w:rPr>
            <w:t xml:space="preserve">→ Soit à l’acquisition d’un pass compétition, </w:t>
          </w:r>
        </w:sdtContent>
      </w:sdt>
    </w:p>
    <w:p w:rsidR="00000000" w:rsidDel="00000000" w:rsidP="00000000" w:rsidRDefault="00000000" w:rsidRPr="00000000" w14:paraId="000002FD">
      <w:pPr>
        <w:rPr>
          <w:rFonts w:ascii="Comic Sans MS" w:cs="Comic Sans MS" w:eastAsia="Comic Sans MS" w:hAnsi="Comic Sans MS"/>
        </w:rPr>
      </w:pPr>
      <w:sdt>
        <w:sdtPr>
          <w:id w:val="978544578"/>
          <w:tag w:val="goog_rdk_11"/>
        </w:sdtPr>
        <w:sdtContent>
          <w:r w:rsidDel="00000000" w:rsidR="00000000" w:rsidRPr="00000000">
            <w:rPr>
              <w:rFonts w:ascii="Cardo" w:cs="Cardo" w:eastAsia="Cardo" w:hAnsi="Cardo"/>
              <w:rtl w:val="0"/>
            </w:rPr>
            <w:t xml:space="preserve">→ Au règlement du droit d’inscription,</w:t>
          </w:r>
        </w:sdtContent>
      </w:sdt>
    </w:p>
    <w:p w:rsidR="00000000" w:rsidDel="00000000" w:rsidP="00000000" w:rsidRDefault="00000000" w:rsidRPr="00000000" w14:paraId="000002FE">
      <w:pPr>
        <w:rPr/>
      </w:pPr>
      <w:sdt>
        <w:sdtPr>
          <w:id w:val="-1360730415"/>
          <w:tag w:val="goog_rdk_12"/>
        </w:sdtPr>
        <w:sdtContent>
          <w:r w:rsidDel="00000000" w:rsidR="00000000" w:rsidRPr="00000000">
            <w:rPr>
              <w:rFonts w:ascii="Cardo" w:cs="Cardo" w:eastAsia="Cardo" w:hAnsi="Cardo"/>
              <w:rtl w:val="0"/>
            </w:rPr>
            <w:t xml:space="preserve">→ Et à l'absence de sanction disciplinaire interdisant la participation à l'épreuve.</w:t>
          </w:r>
        </w:sdtContent>
      </w:sdt>
      <w:r w:rsidDel="00000000" w:rsidR="00000000" w:rsidRPr="00000000">
        <w:rPr>
          <w:rtl w:val="0"/>
        </w:rPr>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ind w:right="15"/>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 </w:t>
      </w:r>
      <w:r w:rsidDel="00000000" w:rsidR="00000000" w:rsidRPr="00000000">
        <w:rPr>
          <w:rFonts w:ascii="Comic Sans MS" w:cs="Comic Sans MS" w:eastAsia="Comic Sans MS" w:hAnsi="Comic Sans MS"/>
          <w:b w:val="1"/>
          <w:bCs w:val="1"/>
          <w:rtl w:val="0"/>
        </w:rPr>
        <w:t xml:space="preserve">Pass Compétition</w:t>
      </w:r>
      <w:r w:rsidDel="00000000" w:rsidR="00000000" w:rsidRPr="00000000">
        <w:rPr>
          <w:rFonts w:ascii="Comic Sans MS" w:cs="Comic Sans MS" w:eastAsia="Comic Sans MS" w:hAnsi="Comic Sans MS"/>
          <w:rtl w:val="0"/>
        </w:rPr>
        <w:t xml:space="preserve">, placé sous la responsabilité de l’organisateur, est délivré sous réserve : </w:t>
      </w:r>
    </w:p>
    <w:p w:rsidR="00000000" w:rsidDel="00000000" w:rsidP="00000000" w:rsidRDefault="00000000" w:rsidRPr="00000000" w14:paraId="00000301">
      <w:pPr>
        <w:rPr>
          <w:rFonts w:ascii="Comic Sans MS" w:cs="Comic Sans MS" w:eastAsia="Comic Sans MS" w:hAnsi="Comic Sans MS"/>
        </w:rPr>
      </w:pPr>
      <w:sdt>
        <w:sdtPr>
          <w:id w:val="-496147531"/>
          <w:tag w:val="goog_rdk_13"/>
        </w:sdtPr>
        <w:sdtContent>
          <w:r w:rsidDel="00000000" w:rsidR="00000000" w:rsidRPr="00000000">
            <w:rPr>
              <w:rFonts w:ascii="Cardo" w:cs="Cardo" w:eastAsia="Cardo" w:hAnsi="Cardo"/>
              <w:rtl w:val="0"/>
            </w:rPr>
            <w:t xml:space="preserve">→ De la prise de connaissance du Formulaire d’Information Santé</w:t>
          </w:r>
        </w:sdtContent>
      </w:sdt>
    </w:p>
    <w:p w:rsidR="00000000" w:rsidDel="00000000" w:rsidP="00000000" w:rsidRDefault="00000000" w:rsidRPr="00000000" w14:paraId="00000302">
      <w:pPr>
        <w:rPr>
          <w:rFonts w:ascii="Comic Sans MS" w:cs="Comic Sans MS" w:eastAsia="Comic Sans MS" w:hAnsi="Comic Sans MS"/>
        </w:rPr>
      </w:pPr>
      <w:sdt>
        <w:sdtPr>
          <w:id w:val="-457519127"/>
          <w:tag w:val="goog_rdk_14"/>
        </w:sdtPr>
        <w:sdtContent>
          <w:r w:rsidDel="00000000" w:rsidR="00000000" w:rsidRPr="00000000">
            <w:rPr>
              <w:rFonts w:ascii="Cardo" w:cs="Cardo" w:eastAsia="Cardo" w:hAnsi="Cardo"/>
              <w:rtl w:val="0"/>
            </w:rPr>
            <w:t xml:space="preserve">→ De la présentation d'une pièce d'identité officielle avec photo,</w:t>
          </w:r>
        </w:sdtContent>
      </w:sdt>
    </w:p>
    <w:p w:rsidR="00000000" w:rsidDel="00000000" w:rsidP="00000000" w:rsidRDefault="00000000" w:rsidRPr="00000000" w14:paraId="00000303">
      <w:pPr>
        <w:rPr>
          <w:rFonts w:ascii="Comic Sans MS" w:cs="Comic Sans MS" w:eastAsia="Comic Sans MS" w:hAnsi="Comic Sans MS"/>
        </w:rPr>
      </w:pPr>
      <w:sdt>
        <w:sdtPr>
          <w:id w:val="-764097376"/>
          <w:tag w:val="goog_rdk_15"/>
        </w:sdtPr>
        <w:sdtContent>
          <w:r w:rsidDel="00000000" w:rsidR="00000000" w:rsidRPr="00000000">
            <w:rPr>
              <w:rFonts w:ascii="Cardo" w:cs="Cardo" w:eastAsia="Cardo" w:hAnsi="Cardo"/>
              <w:rtl w:val="0"/>
            </w:rPr>
            <w:t xml:space="preserve">→ Du paiement de son coût,</w:t>
          </w:r>
        </w:sdtContent>
      </w:sdt>
    </w:p>
    <w:p w:rsidR="00000000" w:rsidDel="00000000" w:rsidP="00000000" w:rsidRDefault="00000000" w:rsidRPr="00000000" w14:paraId="00000304">
      <w:pPr>
        <w:rPr>
          <w:rFonts w:ascii="Comic Sans MS" w:cs="Comic Sans MS" w:eastAsia="Comic Sans MS" w:hAnsi="Comic Sans MS"/>
        </w:rPr>
      </w:pPr>
      <w:sdt>
        <w:sdtPr>
          <w:id w:val="-1085256569"/>
          <w:tag w:val="goog_rdk_16"/>
        </w:sdtPr>
        <w:sdtContent>
          <w:r w:rsidDel="00000000" w:rsidR="00000000" w:rsidRPr="00000000">
            <w:rPr>
              <w:rFonts w:ascii="Cardo" w:cs="Cardo" w:eastAsia="Cardo" w:hAnsi="Cardo"/>
              <w:rtl w:val="0"/>
            </w:rPr>
            <w:t xml:space="preserve">→ D'une autorisation parentale pour les mineurs.</w:t>
          </w:r>
        </w:sdtContent>
      </w:sdt>
    </w:p>
    <w:p w:rsidR="00000000" w:rsidDel="00000000" w:rsidP="00000000" w:rsidRDefault="00000000" w:rsidRPr="00000000" w14:paraId="00000305">
      <w:pP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Le pass compéttion doit impérativement être pris en ligne.</w:t>
      </w:r>
    </w:p>
    <w:p w:rsidR="00000000" w:rsidDel="00000000" w:rsidP="00000000" w:rsidRDefault="00000000" w:rsidRPr="00000000" w14:paraId="00000306">
      <w:pPr>
        <w:ind w:right="-285"/>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7">
      <w:pPr>
        <w:pageBreakBefore w:val="1"/>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308">
      <w:pPr>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w:t>
      </w:r>
      <w:r w:rsidDel="00000000" w:rsidR="00000000" w:rsidRPr="00000000">
        <w:rPr>
          <w:rtl w:val="0"/>
        </w:rPr>
      </w:r>
    </w:p>
    <w:p w:rsidR="00000000" w:rsidDel="00000000" w:rsidP="00000000" w:rsidRDefault="00000000" w:rsidRPr="00000000" w14:paraId="00000309">
      <w:pPr>
        <w:jc w:val="center"/>
        <w:rPr>
          <w:rFonts w:ascii="Comic Sans MS" w:cs="Comic Sans MS" w:eastAsia="Comic Sans MS" w:hAnsi="Comic Sans MS"/>
          <w:b w:val="1"/>
          <w:bCs w:val="1"/>
          <w:u w:val="single"/>
        </w:rPr>
      </w:pPr>
      <w:r w:rsidDel="00000000" w:rsidR="00000000" w:rsidRPr="00000000">
        <w:rPr>
          <w:rtl w:val="0"/>
        </w:rPr>
      </w:r>
    </w:p>
    <w:p w:rsidR="00000000" w:rsidDel="00000000" w:rsidP="00000000" w:rsidRDefault="00000000" w:rsidRPr="00000000" w14:paraId="0000030A">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color w:val="ff0000"/>
          <w:highlight w:val="yellow"/>
          <w:rtl w:val="0"/>
        </w:rPr>
        <w:t xml:space="preserve">Voir point 6.6  de la R.S. 2026</w:t>
      </w:r>
      <w:r w:rsidDel="00000000" w:rsidR="00000000" w:rsidRPr="00000000">
        <w:rPr>
          <w:rtl w:val="0"/>
        </w:rPr>
      </w:r>
    </w:p>
    <w:p w:rsidR="00000000" w:rsidDel="00000000" w:rsidP="00000000" w:rsidRDefault="00000000" w:rsidRPr="00000000" w14:paraId="0000030B">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C">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D">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1 - Signaleurs sur parcours :</w:t>
      </w:r>
      <w:r w:rsidDel="00000000" w:rsidR="00000000" w:rsidRPr="00000000">
        <w:rPr>
          <w:rtl w:val="0"/>
        </w:rPr>
      </w:r>
    </w:p>
    <w:p w:rsidR="00000000" w:rsidDel="00000000" w:rsidP="00000000" w:rsidRDefault="00000000" w:rsidRPr="00000000" w14:paraId="0000030E">
      <w:pPr>
        <w:rPr>
          <w:rFonts w:ascii="Comic Sans MS" w:cs="Comic Sans MS" w:eastAsia="Comic Sans MS" w:hAnsi="Comic Sans MS"/>
          <w:sz w:val="16"/>
          <w:szCs w:val="16"/>
        </w:rPr>
      </w:pPr>
      <w:r w:rsidDel="00000000" w:rsidR="00000000" w:rsidRPr="00000000">
        <w:rPr>
          <w:rtl w:val="0"/>
        </w:rPr>
      </w:r>
    </w:p>
    <w:tbl>
      <w:tblPr>
        <w:tblStyle w:val="Table25"/>
        <w:tblW w:w="9105.0" w:type="dxa"/>
        <w:jc w:val="left"/>
        <w:tblInd w:w="212.0" w:type="dxa"/>
        <w:tblLayout w:type="fixed"/>
        <w:tblLook w:val="0000"/>
      </w:tblPr>
      <w:tblGrid>
        <w:gridCol w:w="2805"/>
        <w:gridCol w:w="4245"/>
        <w:gridCol w:w="1005"/>
        <w:gridCol w:w="1050"/>
        <w:tblGridChange w:id="0">
          <w:tblGrid>
            <w:gridCol w:w="2805"/>
            <w:gridCol w:w="4245"/>
            <w:gridCol w:w="1005"/>
            <w:gridCol w:w="1050"/>
          </w:tblGrid>
        </w:tblGridChange>
      </w:tblGrid>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0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2">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1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shd w:fill="auto" w:val="clear"/>
          </w:tcPr>
          <w:p w:rsidR="00000000" w:rsidDel="00000000" w:rsidP="00000000" w:rsidRDefault="00000000" w:rsidRPr="00000000" w14:paraId="0000031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6">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8">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A">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C">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1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1E">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shd w:fill="auto" w:val="clear"/>
          </w:tcPr>
          <w:p w:rsidR="00000000" w:rsidDel="00000000" w:rsidP="00000000" w:rsidRDefault="00000000" w:rsidRPr="00000000" w14:paraId="0000031F">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shd w:fill="auto" w:val="clear"/>
          </w:tcPr>
          <w:p w:rsidR="00000000" w:rsidDel="00000000" w:rsidP="00000000" w:rsidRDefault="00000000" w:rsidRPr="00000000" w14:paraId="0000032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shd w:fill="auto" w:val="clear"/>
          </w:tcPr>
          <w:p w:rsidR="00000000" w:rsidDel="00000000" w:rsidP="00000000" w:rsidRDefault="00000000" w:rsidRPr="00000000" w14:paraId="0000032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2">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shd w:fill="auto" w:val="clea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2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shd w:fill="auto" w:val="clear"/>
          </w:tcPr>
          <w:p w:rsidR="00000000" w:rsidDel="00000000" w:rsidP="00000000" w:rsidRDefault="00000000" w:rsidRPr="00000000" w14:paraId="0000032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6">
            <w:pPr>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327">
      <w:pPr>
        <w:rPr>
          <w:rFonts w:ascii="Comic Sans MS" w:cs="Comic Sans MS" w:eastAsia="Comic Sans MS" w:hAnsi="Comic Sans MS"/>
        </w:rPr>
      </w:pPr>
      <w:r w:rsidDel="00000000" w:rsidR="00000000" w:rsidRPr="00000000">
        <w:rPr>
          <w:rtl w:val="0"/>
        </w:rPr>
      </w:r>
    </w:p>
    <w:tbl>
      <w:tblPr>
        <w:tblStyle w:val="Table26"/>
        <w:tblW w:w="8750.0" w:type="dxa"/>
        <w:jc w:val="left"/>
        <w:tblInd w:w="212.0" w:type="dxa"/>
        <w:tblLayout w:type="fixed"/>
        <w:tblLook w:val="0000"/>
      </w:tblPr>
      <w:tblGrid>
        <w:gridCol w:w="3682"/>
        <w:gridCol w:w="1223"/>
        <w:gridCol w:w="1275"/>
        <w:gridCol w:w="1245"/>
        <w:gridCol w:w="1325"/>
        <w:tblGridChange w:id="0">
          <w:tblGrid>
            <w:gridCol w:w="3682"/>
            <w:gridCol w:w="1223"/>
            <w:gridCol w:w="1275"/>
            <w:gridCol w:w="1245"/>
            <w:gridCol w:w="1325"/>
          </w:tblGrid>
        </w:tblGridChange>
      </w:tblGrid>
      <w:tr>
        <w:trPr>
          <w:cantSplit w:val="0"/>
          <w:tblHeader w:val="0"/>
        </w:trPr>
        <w:tc>
          <w:tcPr>
            <w:shd w:fill="auto" w:val="clear"/>
          </w:tcPr>
          <w:p w:rsidR="00000000" w:rsidDel="00000000" w:rsidP="00000000" w:rsidRDefault="00000000" w:rsidRPr="00000000" w14:paraId="00000328">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2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2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2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C">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2D">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E">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2F">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0">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31">
            <w:pPr>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33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3">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4">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3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36">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33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3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39">
      <w:pPr>
        <w:shd w:fill="e5e5e5" w:val="clear"/>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Véhicules de Course sur parcours :</w:t>
      </w:r>
      <w:r w:rsidDel="00000000" w:rsidR="00000000" w:rsidRPr="00000000">
        <w:rPr>
          <w:rtl w:val="0"/>
        </w:rPr>
      </w:r>
    </w:p>
    <w:p w:rsidR="00000000" w:rsidDel="00000000" w:rsidP="00000000" w:rsidRDefault="00000000" w:rsidRPr="00000000" w14:paraId="0000033A">
      <w:pPr>
        <w:rPr>
          <w:rFonts w:ascii="Comic Sans MS" w:cs="Comic Sans MS" w:eastAsia="Comic Sans MS" w:hAnsi="Comic Sans MS"/>
          <w:sz w:val="16"/>
          <w:szCs w:val="16"/>
        </w:rPr>
      </w:pPr>
      <w:r w:rsidDel="00000000" w:rsidR="00000000" w:rsidRPr="00000000">
        <w:rPr>
          <w:rtl w:val="0"/>
        </w:rPr>
      </w:r>
    </w:p>
    <w:tbl>
      <w:tblPr>
        <w:tblStyle w:val="Table27"/>
        <w:tblW w:w="9975.0" w:type="dxa"/>
        <w:jc w:val="left"/>
        <w:tblInd w:w="71.0" w:type="dxa"/>
        <w:tblLayout w:type="fixed"/>
        <w:tblLook w:val="0000"/>
      </w:tblPr>
      <w:tblGrid>
        <w:gridCol w:w="1155"/>
        <w:gridCol w:w="3525"/>
        <w:gridCol w:w="735"/>
        <w:gridCol w:w="780"/>
        <w:gridCol w:w="2445"/>
        <w:gridCol w:w="1335"/>
        <w:tblGridChange w:id="0">
          <w:tblGrid>
            <w:gridCol w:w="1155"/>
            <w:gridCol w:w="3525"/>
            <w:gridCol w:w="735"/>
            <w:gridCol w:w="780"/>
            <w:gridCol w:w="2445"/>
            <w:gridCol w:w="1335"/>
          </w:tblGrid>
        </w:tblGridChange>
      </w:tblGrid>
      <w:tr>
        <w:trPr>
          <w:cantSplit w:val="0"/>
          <w:tblHeader w:val="0"/>
        </w:trPr>
        <w:tc>
          <w:tcPr>
            <w:shd w:fill="auto" w:val="clear"/>
            <w:vAlign w:val="center"/>
          </w:tcPr>
          <w:p w:rsidR="00000000" w:rsidDel="00000000" w:rsidP="00000000" w:rsidRDefault="00000000" w:rsidRPr="00000000" w14:paraId="0000033B">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3C">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3D">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3E">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3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40">
            <w:pPr>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41">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4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4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4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4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46">
            <w:pPr>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48">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4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4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4B">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4C">
            <w:pPr>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34D">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4E">
      <w:pPr>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34F">
      <w:pPr>
        <w:numPr>
          <w:ilvl w:val="0"/>
          <w:numId w:val="7"/>
        </w:numPr>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2 VTT d'ouverture signalent le 1er Homme et la 1ère Femme</w:t>
      </w:r>
    </w:p>
    <w:p w:rsidR="00000000" w:rsidDel="00000000" w:rsidP="00000000" w:rsidRDefault="00000000" w:rsidRPr="00000000" w14:paraId="00000350">
      <w:pPr>
        <w:numPr>
          <w:ilvl w:val="0"/>
          <w:numId w:val="7"/>
        </w:numPr>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le véhicule identifié « fin de course » est obligatoire (voiture, moto ou VTT)</w:t>
      </w:r>
    </w:p>
    <w:p w:rsidR="00000000" w:rsidDel="00000000" w:rsidP="00000000" w:rsidRDefault="00000000" w:rsidRPr="00000000" w14:paraId="00000351">
      <w:pPr>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352">
      <w:pPr>
        <w:tabs>
          <w:tab w:val="left" w:leader="none" w:pos="1395"/>
          <w:tab w:val="left" w:leader="none" w:pos="6285"/>
        </w:tabs>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53">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3 - Fléchage des Parcours Course à pied et Matérialisation du kilométrage :</w:t>
      </w:r>
      <w:r w:rsidDel="00000000" w:rsidR="00000000" w:rsidRPr="00000000">
        <w:rPr>
          <w:rtl w:val="0"/>
        </w:rPr>
      </w:r>
    </w:p>
    <w:p w:rsidR="00000000" w:rsidDel="00000000" w:rsidP="00000000" w:rsidRDefault="00000000" w:rsidRPr="00000000" w14:paraId="0000035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55">
      <w:pPr>
        <w:rPr>
          <w:rFonts w:ascii="Comic Sans MS" w:cs="Comic Sans MS" w:eastAsia="Comic Sans MS" w:hAnsi="Comic Sans MS"/>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Fléchage des changements de direction 2 fois avant le changement</w:t>
      </w:r>
      <w:r w:rsidDel="00000000" w:rsidR="00000000" w:rsidRPr="00000000">
        <w:rPr>
          <w:rtl w:val="0"/>
        </w:rPr>
      </w:r>
    </w:p>
    <w:p w:rsidR="00000000" w:rsidDel="00000000" w:rsidP="00000000" w:rsidRDefault="00000000" w:rsidRPr="00000000" w14:paraId="00000356">
      <w:pPr>
        <w:tabs>
          <w:tab w:val="left" w:leader="none" w:pos="1395"/>
          <w:tab w:val="left" w:leader="none" w:pos="6285"/>
        </w:tabs>
        <w:rPr>
          <w:rFonts w:ascii="Comic Sans MS" w:cs="Comic Sans MS" w:eastAsia="Comic Sans MS" w:hAnsi="Comic Sans MS"/>
        </w:rPr>
      </w:pPr>
      <w:r w:rsidDel="00000000" w:rsidR="00000000" w:rsidRPr="00000000">
        <w:rPr>
          <w:rtl w:val="0"/>
        </w:rPr>
      </w:r>
    </w:p>
    <w:tbl>
      <w:tblPr>
        <w:tblStyle w:val="Table28"/>
        <w:tblW w:w="9095.0" w:type="dxa"/>
        <w:jc w:val="left"/>
        <w:tblInd w:w="71.0" w:type="dxa"/>
        <w:tblLayout w:type="fixed"/>
        <w:tblLook w:val="0000"/>
      </w:tblPr>
      <w:tblGrid>
        <w:gridCol w:w="1350"/>
        <w:gridCol w:w="1215"/>
        <w:gridCol w:w="555"/>
        <w:gridCol w:w="750"/>
        <w:gridCol w:w="1230"/>
        <w:gridCol w:w="1290"/>
        <w:gridCol w:w="1290"/>
        <w:gridCol w:w="1415"/>
        <w:tblGridChange w:id="0">
          <w:tblGrid>
            <w:gridCol w:w="1350"/>
            <w:gridCol w:w="1215"/>
            <w:gridCol w:w="555"/>
            <w:gridCol w:w="750"/>
            <w:gridCol w:w="1230"/>
            <w:gridCol w:w="1290"/>
            <w:gridCol w:w="1290"/>
            <w:gridCol w:w="1415"/>
          </w:tblGrid>
        </w:tblGridChange>
      </w:tblGrid>
      <w:tr>
        <w:trPr>
          <w:cantSplit w:val="0"/>
          <w:tblHeader w:val="0"/>
        </w:trPr>
        <w:tc>
          <w:tcPr>
            <w:shd w:fill="auto" w:val="clear"/>
            <w:vAlign w:val="center"/>
          </w:tcPr>
          <w:p w:rsidR="00000000" w:rsidDel="00000000" w:rsidP="00000000" w:rsidRDefault="00000000" w:rsidRPr="00000000" w14:paraId="00000357">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8">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9">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5A">
            <w:pPr>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5B">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35F">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0">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1">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62">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shd w:fill="auto" w:val="clear"/>
          </w:tcPr>
          <w:p w:rsidR="00000000" w:rsidDel="00000000" w:rsidP="00000000" w:rsidRDefault="00000000" w:rsidRPr="00000000" w14:paraId="0000036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shd w:fill="auto" w:val="clear"/>
          </w:tcPr>
          <w:p w:rsidR="00000000" w:rsidDel="00000000" w:rsidP="00000000" w:rsidRDefault="00000000" w:rsidRPr="00000000" w14:paraId="0000036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6">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67">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68">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6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6A">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B">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6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shd w:fill="auto" w:val="clear"/>
          </w:tcPr>
          <w:p w:rsidR="00000000" w:rsidDel="00000000" w:rsidP="00000000" w:rsidRDefault="00000000" w:rsidRPr="00000000" w14:paraId="0000037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372">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7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77">
      <w:pPr>
        <w:rPr>
          <w:rFonts w:ascii="Comic Sans MS" w:cs="Comic Sans MS" w:eastAsia="Comic Sans MS" w:hAnsi="Comic Sans MS"/>
        </w:rPr>
      </w:pPr>
      <w:r w:rsidDel="00000000" w:rsidR="00000000" w:rsidRPr="00000000">
        <w:rPr>
          <w:rtl w:val="0"/>
        </w:rPr>
      </w:r>
    </w:p>
    <w:tbl>
      <w:tblPr>
        <w:tblStyle w:val="Table29"/>
        <w:tblW w:w="9080.0" w:type="dxa"/>
        <w:jc w:val="left"/>
        <w:tblInd w:w="71.0" w:type="dxa"/>
        <w:tblLayout w:type="fixed"/>
        <w:tblLook w:val="0000"/>
      </w:tblPr>
      <w:tblGrid>
        <w:gridCol w:w="1575"/>
        <w:gridCol w:w="1065"/>
        <w:gridCol w:w="585"/>
        <w:gridCol w:w="645"/>
        <w:gridCol w:w="1230"/>
        <w:gridCol w:w="1290"/>
        <w:gridCol w:w="1290"/>
        <w:gridCol w:w="1400"/>
        <w:tblGridChange w:id="0">
          <w:tblGrid>
            <w:gridCol w:w="1575"/>
            <w:gridCol w:w="1065"/>
            <w:gridCol w:w="585"/>
            <w:gridCol w:w="645"/>
            <w:gridCol w:w="1230"/>
            <w:gridCol w:w="1290"/>
            <w:gridCol w:w="1290"/>
            <w:gridCol w:w="1400"/>
          </w:tblGrid>
        </w:tblGridChange>
      </w:tblGrid>
      <w:tr>
        <w:trPr>
          <w:cantSplit w:val="0"/>
          <w:tblHeader w:val="0"/>
        </w:trPr>
        <w:tc>
          <w:tcPr>
            <w:shd w:fill="auto" w:val="clear"/>
            <w:vAlign w:val="center"/>
          </w:tcPr>
          <w:p w:rsidR="00000000" w:rsidDel="00000000" w:rsidP="00000000" w:rsidRDefault="00000000" w:rsidRPr="00000000" w14:paraId="00000378">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9">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A">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7B">
            <w:pPr>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C">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380">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81">
            <w:pP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82">
            <w:pPr>
              <w:jc w:val="center"/>
              <w:rPr>
                <w:rFonts w:ascii="Comic Sans MS" w:cs="Comic Sans MS" w:eastAsia="Comic Sans MS" w:hAnsi="Comic Sans MS"/>
              </w:rPr>
            </w:pPr>
            <w:r w:rsidDel="00000000" w:rsidR="00000000" w:rsidRPr="00000000">
              <w:rPr>
                <w:rtl w:val="0"/>
              </w:rPr>
            </w:r>
          </w:p>
        </w:tc>
        <w:tc>
          <w:tcPr>
            <w:shd w:fill="auto" w:val="clear"/>
          </w:tcPr>
          <w:p w:rsidR="00000000" w:rsidDel="00000000" w:rsidP="00000000" w:rsidRDefault="00000000" w:rsidRPr="00000000" w14:paraId="00000383">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shd w:fill="auto" w:val="clear"/>
          </w:tcPr>
          <w:p w:rsidR="00000000" w:rsidDel="00000000" w:rsidP="00000000" w:rsidRDefault="00000000" w:rsidRPr="00000000" w14:paraId="0000038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shd w:fill="auto" w:val="clear"/>
          </w:tcPr>
          <w:p w:rsidR="00000000" w:rsidDel="00000000" w:rsidP="00000000" w:rsidRDefault="00000000" w:rsidRPr="00000000" w14:paraId="0000038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7">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88">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8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8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38B">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C">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8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8F">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91">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shd w:fill="auto" w:val="clear"/>
          </w:tcPr>
          <w:p w:rsidR="00000000" w:rsidDel="00000000" w:rsidP="00000000" w:rsidRDefault="00000000" w:rsidRPr="00000000" w14:paraId="0000039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tcPr>
          <w:p w:rsidR="00000000" w:rsidDel="00000000" w:rsidP="00000000" w:rsidRDefault="00000000" w:rsidRPr="00000000" w14:paraId="00000393">
            <w:pPr>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9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9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39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39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98">
      <w:pPr>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399">
      <w:pPr>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39A">
      <w:pPr>
        <w:pageBreakBefore w:val="1"/>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i w:val="1"/>
          <w:iCs w:val="1"/>
          <w:color w:val="000000"/>
          <w:sz w:val="16"/>
          <w:szCs w:val="16"/>
          <w:u w:val="single"/>
        </w:rPr>
      </w:pPr>
      <w:r w:rsidDel="00000000" w:rsidR="00000000" w:rsidRPr="00000000">
        <w:rPr>
          <w:rtl w:val="0"/>
        </w:rPr>
      </w:r>
    </w:p>
    <w:p w:rsidR="00000000" w:rsidDel="00000000" w:rsidP="00000000" w:rsidRDefault="00000000" w:rsidRPr="00000000" w14:paraId="0000039B">
      <w:pPr>
        <w:jc w:val="center"/>
        <w:rPr>
          <w:rFonts w:ascii="Comic Sans MS" w:cs="Comic Sans MS" w:eastAsia="Comic Sans MS" w:hAnsi="Comic Sans MS"/>
          <w:i w:val="1"/>
          <w:iCs w:val="1"/>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des Ravitaillements</w:t>
      </w:r>
      <w:r w:rsidDel="00000000" w:rsidR="00000000" w:rsidRPr="00000000">
        <w:rPr>
          <w:rtl w:val="0"/>
        </w:rPr>
      </w:r>
    </w:p>
    <w:p w:rsidR="00000000" w:rsidDel="00000000" w:rsidP="00000000" w:rsidRDefault="00000000" w:rsidRPr="00000000" w14:paraId="0000039C">
      <w:pPr>
        <w:jc w:val="center"/>
        <w:rPr>
          <w:rFonts w:ascii="Comic Sans MS" w:cs="Comic Sans MS" w:eastAsia="Comic Sans MS" w:hAnsi="Comic Sans MS"/>
          <w:i w:val="1"/>
          <w:iCs w:val="1"/>
        </w:rPr>
      </w:pPr>
      <w:r w:rsidDel="00000000" w:rsidR="00000000" w:rsidRPr="00000000">
        <w:rPr>
          <w:rtl w:val="0"/>
        </w:rPr>
      </w:r>
    </w:p>
    <w:p w:rsidR="00000000" w:rsidDel="00000000" w:rsidP="00000000" w:rsidRDefault="00000000" w:rsidRPr="00000000" w14:paraId="0000039D">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b w:val="0"/>
          <w:bCs w:val="0"/>
          <w:rtl w:val="0"/>
        </w:rPr>
        <w:t xml:space="preserve"> </w:t>
      </w:r>
      <w:r w:rsidDel="00000000" w:rsidR="00000000" w:rsidRPr="00000000">
        <w:rPr>
          <w:rFonts w:ascii="Comic Sans MS" w:cs="Comic Sans MS" w:eastAsia="Comic Sans MS" w:hAnsi="Comic Sans MS"/>
          <w:color w:val="ff0000"/>
          <w:highlight w:val="yellow"/>
          <w:rtl w:val="0"/>
        </w:rPr>
        <w:t xml:space="preserve">Voir point 5.7  de la R.S. 2026</w:t>
      </w:r>
      <w:r w:rsidDel="00000000" w:rsidR="00000000" w:rsidRPr="00000000">
        <w:rPr>
          <w:rtl w:val="0"/>
        </w:rPr>
      </w:r>
    </w:p>
    <w:p w:rsidR="00000000" w:rsidDel="00000000" w:rsidP="00000000" w:rsidRDefault="00000000" w:rsidRPr="00000000" w14:paraId="0000039E">
      <w:pPr>
        <w:rPr>
          <w:rFonts w:ascii="Comic Sans MS" w:cs="Comic Sans MS" w:eastAsia="Comic Sans MS" w:hAnsi="Comic Sans MS"/>
        </w:rPr>
      </w:pPr>
      <w:r w:rsidDel="00000000" w:rsidR="00000000" w:rsidRPr="00000000">
        <w:rPr>
          <w:rtl w:val="0"/>
        </w:rPr>
      </w:r>
    </w:p>
    <w:tbl>
      <w:tblPr>
        <w:tblStyle w:val="Table30"/>
        <w:tblW w:w="10595.0" w:type="dxa"/>
        <w:jc w:val="left"/>
        <w:tblInd w:w="-154.0" w:type="dxa"/>
        <w:tblLayout w:type="fixed"/>
        <w:tblLook w:val="0000"/>
      </w:tblPr>
      <w:tblGrid>
        <w:gridCol w:w="1995"/>
        <w:gridCol w:w="720"/>
        <w:gridCol w:w="720"/>
        <w:gridCol w:w="750"/>
        <w:gridCol w:w="690"/>
        <w:gridCol w:w="645"/>
        <w:gridCol w:w="705"/>
        <w:gridCol w:w="675"/>
        <w:gridCol w:w="675"/>
        <w:gridCol w:w="675"/>
        <w:gridCol w:w="615"/>
        <w:gridCol w:w="630"/>
        <w:gridCol w:w="1100"/>
        <w:tblGridChange w:id="0">
          <w:tblGrid>
            <w:gridCol w:w="1995"/>
            <w:gridCol w:w="720"/>
            <w:gridCol w:w="720"/>
            <w:gridCol w:w="750"/>
            <w:gridCol w:w="690"/>
            <w:gridCol w:w="645"/>
            <w:gridCol w:w="705"/>
            <w:gridCol w:w="675"/>
            <w:gridCol w:w="675"/>
            <w:gridCol w:w="675"/>
            <w:gridCol w:w="615"/>
            <w:gridCol w:w="630"/>
            <w:gridCol w:w="1100"/>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9F">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3A0">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A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3A2">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A5">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3A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A9">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3AA">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A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3A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r>
      <w:tr>
        <w:trPr>
          <w:cantSplit w:val="0"/>
          <w:trHeight w:val="1135" w:hRule="atLeast"/>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3B1">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Ravitaillements</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3">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4">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6">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7">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9">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A">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BC">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rtl w:val="0"/>
              </w:rPr>
              <w:t xml:space="preserve">Liquide</w:t>
            </w: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BD">
            <w:pPr>
              <w:pBdr>
                <w:top w:space="0" w:sz="0" w:val="nil"/>
                <w:left w:space="0" w:sz="0" w:val="nil"/>
                <w:bottom w:space="0" w:sz="0" w:val="nil"/>
                <w:right w:space="0" w:sz="0" w:val="nil"/>
                <w:between w:space="0" w:sz="0" w:val="nil"/>
              </w:pBdr>
              <w:spacing w:after="100" w:before="100" w:lineRule="auto"/>
              <w:jc w:val="center"/>
              <w:rPr>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E">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sdt>
              <w:sdtPr>
                <w:id w:val="-250243199"/>
                <w:tag w:val="goog_rdk_17"/>
              </w:sdtPr>
              <w:sdtContent>
                <w:r w:rsidDel="00000000" w:rsidR="00000000" w:rsidRPr="00000000">
                  <w:rPr>
                    <w:rFonts w:ascii="Cardo" w:cs="Cardo" w:eastAsia="Cardo" w:hAnsi="Cardo"/>
                    <w:color w:val="000000"/>
                    <w:rtl w:val="0"/>
                  </w:rPr>
                  <w:t xml:space="preserve">→ ai niveau de l'Aire de départ</w:t>
                </w:r>
              </w:sdtContent>
            </w:sdt>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B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C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3">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8">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D">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C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CF">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D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D2">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3">
            <w:pPr>
              <w:rPr>
                <w:rFonts w:ascii="Comic Sans MS" w:cs="Comic Sans MS" w:eastAsia="Comic Sans MS" w:hAnsi="Comic Sans MS"/>
              </w:rPr>
            </w:pPr>
            <w:sdt>
              <w:sdtPr>
                <w:id w:val="1527628602"/>
                <w:tag w:val="goog_rdk_18"/>
              </w:sdtPr>
              <w:sdtContent>
                <w:r w:rsidDel="00000000" w:rsidR="00000000" w:rsidRPr="00000000">
                  <w:rPr>
                    <w:rFonts w:ascii="Cardo" w:cs="Cardo" w:eastAsia="Cardo" w:hAnsi="Cardo"/>
                    <w:rtl w:val="0"/>
                  </w:rPr>
                  <w:t xml:space="preserve">→ Nombre sur le parcours</w:t>
                </w:r>
              </w:sdtContent>
            </w:sdt>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4">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D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6">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7">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8">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9">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A">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B">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C">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D">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DE">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DF">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E0">
            <w:pPr>
              <w:pBdr>
                <w:top w:space="0" w:sz="0" w:val="nil"/>
                <w:left w:space="0" w:sz="0" w:val="nil"/>
                <w:bottom w:space="0" w:sz="0" w:val="nil"/>
                <w:right w:space="0" w:sz="0" w:val="nil"/>
                <w:between w:space="0" w:sz="0" w:val="nil"/>
              </w:pBdr>
              <w:tabs>
                <w:tab w:val="center" w:leader="none" w:pos="4536"/>
                <w:tab w:val="right" w:leader="none" w:pos="9072"/>
              </w:tabs>
              <w:rPr>
                <w:rFonts w:ascii="Comic Sans MS" w:cs="Comic Sans MS" w:eastAsia="Comic Sans MS" w:hAnsi="Comic Sans MS"/>
                <w:color w:val="000000"/>
              </w:rPr>
            </w:pPr>
            <w:sdt>
              <w:sdtPr>
                <w:id w:val="669194100"/>
                <w:tag w:val="goog_rdk_19"/>
              </w:sdtPr>
              <w:sdtContent>
                <w:r w:rsidDel="00000000" w:rsidR="00000000" w:rsidRPr="00000000">
                  <w:rPr>
                    <w:rFonts w:ascii="Cardo" w:cs="Cardo" w:eastAsia="Cardo" w:hAnsi="Cardo"/>
                    <w:color w:val="000000"/>
                    <w:rtl w:val="0"/>
                  </w:rPr>
                  <w:t xml:space="preserve">→ en fin de course</w:t>
                </w:r>
              </w:sdtContent>
            </w:sdt>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E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E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4">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5">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6">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A">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E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EF">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0">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F1">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3F2">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3F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3F4">
            <w:pPr>
              <w:pBdr>
                <w:top w:space="0" w:sz="0" w:val="nil"/>
                <w:left w:space="0" w:sz="0" w:val="nil"/>
                <w:bottom w:space="0" w:sz="0" w:val="nil"/>
                <w:right w:space="0" w:sz="0" w:val="nil"/>
                <w:between w:space="0" w:sz="0" w:val="nil"/>
              </w:pBdr>
              <w:shd w:fill="c0c0c0" w:val="clear"/>
              <w:spacing w:after="100" w:before="100" w:lineRule="auto"/>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3F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F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F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F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F9">
      <w:pPr>
        <w:pStyle w:val="Heading4"/>
        <w:keepNext w:val="0"/>
        <w:numPr>
          <w:ilvl w:val="3"/>
          <w:numId w:val="1"/>
        </w:numPr>
        <w:ind w:left="864" w:hanging="864"/>
        <w:rPr>
          <w:rFonts w:ascii="Comic Sans MS" w:cs="Comic Sans MS" w:eastAsia="Comic Sans MS" w:hAnsi="Comic Sans MS"/>
        </w:rPr>
      </w:pPr>
      <w:r w:rsidDel="00000000" w:rsidR="00000000" w:rsidRPr="00000000">
        <w:rPr>
          <w:rFonts w:ascii="Comic Sans MS" w:cs="Comic Sans MS" w:eastAsia="Comic Sans MS" w:hAnsi="Comic Sans MS"/>
          <w:sz w:val="26"/>
          <w:szCs w:val="26"/>
          <w:rtl w:val="0"/>
        </w:rPr>
        <w:t xml:space="preserve">Zone de propreté :</w:t>
      </w:r>
      <w:r w:rsidDel="00000000" w:rsidR="00000000" w:rsidRPr="00000000">
        <w:rPr>
          <w:rFonts w:ascii="Comic Sans MS" w:cs="Comic Sans MS" w:eastAsia="Comic Sans MS" w:hAnsi="Comic Sans MS"/>
          <w:b w:val="0"/>
          <w:bCs w:val="0"/>
          <w:rtl w:val="0"/>
        </w:rPr>
        <w:t xml:space="preserve">   </w:t>
      </w:r>
      <w:r w:rsidDel="00000000" w:rsidR="00000000" w:rsidRPr="00000000">
        <w:rPr>
          <w:rFonts w:ascii="Comic Sans MS" w:cs="Comic Sans MS" w:eastAsia="Comic Sans MS" w:hAnsi="Comic Sans MS"/>
          <w:color w:val="ff0000"/>
          <w:highlight w:val="yellow"/>
          <w:rtl w:val="0"/>
        </w:rPr>
        <w:t xml:space="preserve">Voir point 5.7.2  de la R.S. 2026</w:t>
      </w:r>
      <w:r w:rsidDel="00000000" w:rsidR="00000000" w:rsidRPr="00000000">
        <w:rPr>
          <w:rtl w:val="0"/>
        </w:rPr>
      </w:r>
    </w:p>
    <w:p w:rsidR="00000000" w:rsidDel="00000000" w:rsidP="00000000" w:rsidRDefault="00000000" w:rsidRPr="00000000" w14:paraId="000003FA">
      <w:pPr>
        <w:rPr>
          <w:rFonts w:ascii="Comic Sans MS" w:cs="Comic Sans MS" w:eastAsia="Comic Sans MS" w:hAnsi="Comic Sans MS"/>
        </w:rPr>
      </w:pPr>
      <w:r w:rsidDel="00000000" w:rsidR="00000000" w:rsidRPr="00000000">
        <w:rPr>
          <w:rtl w:val="0"/>
        </w:rPr>
      </w:r>
    </w:p>
    <w:tbl>
      <w:tblPr>
        <w:tblStyle w:val="Table31"/>
        <w:tblW w:w="10550.0" w:type="dxa"/>
        <w:jc w:val="left"/>
        <w:tblInd w:w="-109.0" w:type="dxa"/>
        <w:tblLayout w:type="fixed"/>
        <w:tblLook w:val="0000"/>
      </w:tblPr>
      <w:tblGrid>
        <w:gridCol w:w="2085"/>
        <w:gridCol w:w="1020"/>
        <w:gridCol w:w="870"/>
        <w:gridCol w:w="1170"/>
        <w:gridCol w:w="945"/>
        <w:gridCol w:w="1155"/>
        <w:gridCol w:w="855"/>
        <w:gridCol w:w="1170"/>
        <w:gridCol w:w="1280"/>
        <w:tblGridChange w:id="0">
          <w:tblGrid>
            <w:gridCol w:w="2085"/>
            <w:gridCol w:w="1020"/>
            <w:gridCol w:w="870"/>
            <w:gridCol w:w="1170"/>
            <w:gridCol w:w="945"/>
            <w:gridCol w:w="1155"/>
            <w:gridCol w:w="855"/>
            <w:gridCol w:w="1170"/>
            <w:gridCol w:w="1280"/>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FB">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3FC">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3FD">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3FE">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00">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401">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03">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404">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06">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407">
            <w:pPr>
              <w:pBdr>
                <w:top w:space="0" w:sz="0" w:val="nil"/>
                <w:left w:space="0" w:sz="0" w:val="nil"/>
                <w:bottom w:space="0" w:sz="0" w:val="nil"/>
                <w:right w:space="0" w:sz="0" w:val="nil"/>
                <w:between w:space="0" w:sz="0" w:val="nil"/>
              </w:pBdr>
              <w:jc w:val="center"/>
              <w:rPr>
                <w:rFonts w:ascii="Comic Sans MS" w:cs="Comic Sans MS" w:eastAsia="Comic Sans MS" w:hAnsi="Comic Sans MS"/>
                <w:color w:val="000000"/>
              </w:rPr>
            </w:pPr>
            <w:r w:rsidDel="00000000" w:rsidR="00000000" w:rsidRPr="00000000">
              <w:rPr>
                <w:rtl w:val="0"/>
              </w:rPr>
            </w:r>
          </w:p>
        </w:tc>
      </w:tr>
      <w:tr>
        <w:trPr>
          <w:cantSplit w:val="0"/>
          <w:trHeight w:val="785" w:hRule="atLeast"/>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409">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A">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B">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C">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D">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E">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0F">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0">
            <w:pPr>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11">
            <w:pPr>
              <w:pBdr>
                <w:top w:space="0" w:sz="0" w:val="nil"/>
                <w:left w:space="0" w:sz="0" w:val="nil"/>
                <w:bottom w:space="0" w:sz="0" w:val="nil"/>
                <w:right w:space="0" w:sz="0" w:val="nil"/>
                <w:between w:space="0" w:sz="0" w:val="nil"/>
              </w:pBdr>
              <w:spacing w:after="100" w:before="100" w:lineRule="auto"/>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Nombre</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vAlign w:val="center"/>
          </w:tcPr>
          <w:p w:rsidR="00000000" w:rsidDel="00000000" w:rsidP="00000000" w:rsidRDefault="00000000" w:rsidRPr="00000000" w14:paraId="00000412">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3">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4">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5">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6">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8">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1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1A">
            <w:pPr>
              <w:pBdr>
                <w:top w:space="0" w:sz="0" w:val="nil"/>
                <w:left w:space="0" w:sz="0" w:val="nil"/>
                <w:bottom w:space="0" w:sz="0" w:val="nil"/>
                <w:right w:space="0" w:sz="0" w:val="nil"/>
                <w:between w:space="0" w:sz="0" w:val="nil"/>
              </w:pBdr>
              <w:spacing w:after="100" w:before="100" w:lineRule="auto"/>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41B">
      <w:pPr>
        <w:rPr/>
      </w:pPr>
      <w:r w:rsidDel="00000000" w:rsidR="00000000" w:rsidRPr="00000000">
        <w:rPr>
          <w:rtl w:val="0"/>
        </w:rPr>
      </w:r>
    </w:p>
    <w:p w:rsidR="00000000" w:rsidDel="00000000" w:rsidP="00000000" w:rsidRDefault="00000000" w:rsidRPr="00000000" w14:paraId="0000041C">
      <w:pPr>
        <w:rPr>
          <w:rFonts w:ascii="Comic Sans MS" w:cs="Comic Sans MS" w:eastAsia="Comic Sans MS" w:hAnsi="Comic Sans MS"/>
          <w:b w:val="1"/>
          <w:bCs w:val="1"/>
          <w:i w:val="1"/>
          <w:iCs w:val="1"/>
          <w:u w:val="single"/>
        </w:rPr>
      </w:pPr>
      <w:r w:rsidDel="00000000" w:rsidR="00000000" w:rsidRPr="00000000">
        <w:rPr>
          <w:rFonts w:ascii="Comic Sans MS" w:cs="Comic Sans MS" w:eastAsia="Comic Sans MS" w:hAnsi="Comic Sans MS"/>
          <w:color w:val="ff0000"/>
          <w:rtl w:val="0"/>
        </w:rPr>
        <w:t xml:space="preserve">La mise en place des zones de propreté sont </w:t>
      </w:r>
      <w:r w:rsidDel="00000000" w:rsidR="00000000" w:rsidRPr="00000000">
        <w:rPr>
          <w:rFonts w:ascii="Comic Sans MS" w:cs="Comic Sans MS" w:eastAsia="Comic Sans MS" w:hAnsi="Comic Sans MS"/>
          <w:b w:val="1"/>
          <w:bCs w:val="1"/>
          <w:color w:val="ff0000"/>
          <w:rtl w:val="0"/>
        </w:rPr>
        <w:t xml:space="preserve">obligatoires</w:t>
      </w:r>
      <w:r w:rsidDel="00000000" w:rsidR="00000000" w:rsidRPr="00000000">
        <w:rPr>
          <w:rFonts w:ascii="Comic Sans MS" w:cs="Comic Sans MS" w:eastAsia="Comic Sans MS" w:hAnsi="Comic Sans MS"/>
          <w:color w:val="ff0000"/>
          <w:rtl w:val="0"/>
        </w:rPr>
        <w:t xml:space="preserve">. Elles seront identifiées par un panneau « début de zone de propreté » et un panneau « fin de zone de propreté ». </w:t>
      </w:r>
      <w:r w:rsidDel="00000000" w:rsidR="00000000" w:rsidRPr="00000000">
        <w:rPr>
          <w:rtl w:val="0"/>
        </w:rPr>
      </w:r>
    </w:p>
    <w:p w:rsidR="00000000" w:rsidDel="00000000" w:rsidP="00000000" w:rsidRDefault="00000000" w:rsidRPr="00000000" w14:paraId="0000041D">
      <w:pP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41E">
      <w:pPr>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41F">
      <w:pPr>
        <w:pageBreakBefore w:val="1"/>
        <w:rPr>
          <w:rFonts w:ascii="Comic Sans MS" w:cs="Comic Sans MS" w:eastAsia="Comic Sans MS" w:hAnsi="Comic Sans MS"/>
          <w:b w:val="1"/>
          <w:bCs w:val="1"/>
          <w:i w:val="1"/>
          <w:iCs w:val="1"/>
          <w:u w:val="single"/>
        </w:rPr>
      </w:pPr>
      <w:r w:rsidDel="00000000" w:rsidR="00000000" w:rsidRPr="00000000">
        <w:rPr>
          <w:rtl w:val="0"/>
        </w:rPr>
      </w:r>
    </w:p>
    <w:p w:rsidR="00000000" w:rsidDel="00000000" w:rsidP="00000000" w:rsidRDefault="00000000" w:rsidRPr="00000000" w14:paraId="00000420">
      <w:pPr>
        <w:jc w:val="center"/>
        <w:rPr>
          <w:rFonts w:ascii="Comic Sans MS" w:cs="Comic Sans MS" w:eastAsia="Comic Sans MS" w:hAnsi="Comic Sans MS"/>
          <w:b w:val="1"/>
          <w:bCs w:val="1"/>
          <w:i w:val="1"/>
          <w:iCs w:val="1"/>
          <w:sz w:val="26"/>
          <w:szCs w:val="26"/>
          <w:u w:val="single"/>
        </w:rPr>
      </w:pPr>
      <w:r w:rsidDel="00000000" w:rsidR="00000000" w:rsidRPr="00000000">
        <w:rPr>
          <w:rtl w:val="0"/>
        </w:rPr>
      </w:r>
    </w:p>
    <w:p w:rsidR="00000000" w:rsidDel="00000000" w:rsidP="00000000" w:rsidRDefault="00000000" w:rsidRPr="00000000" w14:paraId="00000421">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général du site</w:t>
      </w:r>
      <w:r w:rsidDel="00000000" w:rsidR="00000000" w:rsidRPr="00000000">
        <w:rPr>
          <w:rtl w:val="0"/>
        </w:rPr>
      </w:r>
    </w:p>
    <w:p w:rsidR="00000000" w:rsidDel="00000000" w:rsidP="00000000" w:rsidRDefault="00000000" w:rsidRPr="00000000" w14:paraId="00000422">
      <w:pPr>
        <w:jc w:val="center"/>
        <w:rPr>
          <w:rFonts w:ascii="Comic Sans MS" w:cs="Comic Sans MS" w:eastAsia="Comic Sans MS" w:hAnsi="Comic Sans MS"/>
          <w:b w:val="1"/>
          <w:bCs w:val="1"/>
          <w:color w:val="ff0000"/>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 local retrait des dossards, zone panneaux d'affichage, </w:t>
      </w:r>
      <w:r w:rsidDel="00000000" w:rsidR="00000000" w:rsidRPr="00000000">
        <w:rPr>
          <w:rtl w:val="0"/>
        </w:rPr>
      </w:r>
    </w:p>
    <w:p w:rsidR="00000000" w:rsidDel="00000000" w:rsidP="00000000" w:rsidRDefault="00000000" w:rsidRPr="00000000" w14:paraId="00000423">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ff0000"/>
          <w:sz w:val="26"/>
          <w:szCs w:val="26"/>
          <w:rtl w:val="0"/>
        </w:rPr>
        <w:t xml:space="preserve">sas de contrôle des équipes</w:t>
      </w:r>
      <w:r w:rsidDel="00000000" w:rsidR="00000000" w:rsidRPr="00000000">
        <w:rPr>
          <w:rFonts w:ascii="Comic Sans MS" w:cs="Comic Sans MS" w:eastAsia="Comic Sans MS" w:hAnsi="Comic Sans MS"/>
          <w:b w:val="1"/>
          <w:bCs w:val="1"/>
          <w:color w:val="0000ff"/>
          <w:sz w:val="26"/>
          <w:szCs w:val="26"/>
          <w:rtl w:val="0"/>
        </w:rPr>
        <w:t xml:space="preserve">, départ, arrivée, ravitaillement final,</w:t>
      </w:r>
    </w:p>
    <w:p w:rsidR="00000000" w:rsidDel="00000000" w:rsidP="00000000" w:rsidRDefault="00000000" w:rsidRPr="00000000" w14:paraId="00000424">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local médical, PC sécurité, local arbitre, </w:t>
      </w:r>
      <w:r w:rsidDel="00000000" w:rsidR="00000000" w:rsidRPr="00000000">
        <w:rPr>
          <w:rFonts w:ascii="Comic Sans MS" w:cs="Comic Sans MS" w:eastAsia="Comic Sans MS" w:hAnsi="Comic Sans MS"/>
          <w:b w:val="1"/>
          <w:bCs w:val="1"/>
          <w:color w:val="ff0000"/>
          <w:sz w:val="26"/>
          <w:szCs w:val="26"/>
          <w:rtl w:val="0"/>
        </w:rPr>
        <w:t xml:space="preserve">local contrôle antidopage</w:t>
      </w:r>
      <w:r w:rsidDel="00000000" w:rsidR="00000000" w:rsidRPr="00000000">
        <w:rPr>
          <w:rFonts w:ascii="Comic Sans MS" w:cs="Comic Sans MS" w:eastAsia="Comic Sans MS" w:hAnsi="Comic Sans MS"/>
          <w:b w:val="1"/>
          <w:bCs w:val="1"/>
          <w:color w:val="0000ff"/>
          <w:sz w:val="26"/>
          <w:szCs w:val="26"/>
          <w:rtl w:val="0"/>
        </w:rPr>
        <w:t xml:space="preserve">, podium, exposants, restauration, parking, etc…</w:t>
      </w:r>
    </w:p>
    <w:p w:rsidR="00000000" w:rsidDel="00000000" w:rsidP="00000000" w:rsidRDefault="00000000" w:rsidRPr="00000000" w14:paraId="00000425">
      <w:pPr>
        <w:jc w:val="center"/>
        <w:rPr>
          <w:rFonts w:ascii="Comic Sans MS" w:cs="Comic Sans MS" w:eastAsia="Comic Sans MS" w:hAnsi="Comic Sans MS"/>
          <w:b w:val="1"/>
          <w:bCs w:val="1"/>
          <w:color w:val="0000ff"/>
          <w:sz w:val="26"/>
          <w:szCs w:val="26"/>
        </w:rPr>
      </w:pPr>
      <w:r w:rsidDel="00000000" w:rsidR="00000000" w:rsidRPr="00000000">
        <w:rPr>
          <w:rtl w:val="0"/>
        </w:rPr>
      </w:r>
    </w:p>
    <w:p w:rsidR="00000000" w:rsidDel="00000000" w:rsidP="00000000" w:rsidRDefault="00000000" w:rsidRPr="00000000" w14:paraId="00000426">
      <w:pPr>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427">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28">
      <w:pPr>
        <w:pageBreakBefore w:val="1"/>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29">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du Parcours</w:t>
      </w:r>
      <w:r w:rsidDel="00000000" w:rsidR="00000000" w:rsidRPr="00000000">
        <w:rPr>
          <w:rtl w:val="0"/>
        </w:rPr>
      </w:r>
    </w:p>
    <w:p w:rsidR="00000000" w:rsidDel="00000000" w:rsidP="00000000" w:rsidRDefault="00000000" w:rsidRPr="00000000" w14:paraId="0000042A">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p>
    <w:p w:rsidR="00000000" w:rsidDel="00000000" w:rsidP="00000000" w:rsidRDefault="00000000" w:rsidRPr="00000000" w14:paraId="0000042B">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w:t>
      </w:r>
      <w:r w:rsidDel="00000000" w:rsidR="00000000" w:rsidRPr="00000000">
        <w:rPr>
          <w:rFonts w:ascii="Comic Sans MS" w:cs="Comic Sans MS" w:eastAsia="Comic Sans MS" w:hAnsi="Comic Sans MS"/>
          <w:b w:val="1"/>
          <w:bCs w:val="1"/>
          <w:color w:val="ff0000"/>
          <w:sz w:val="26"/>
          <w:szCs w:val="26"/>
          <w:rtl w:val="0"/>
        </w:rPr>
        <w:t xml:space="preserve">les zones de regroupement</w:t>
      </w:r>
      <w:r w:rsidDel="00000000" w:rsidR="00000000" w:rsidRPr="00000000">
        <w:rPr>
          <w:rtl w:val="0"/>
        </w:rPr>
      </w:r>
    </w:p>
    <w:p w:rsidR="00000000" w:rsidDel="00000000" w:rsidP="00000000" w:rsidRDefault="00000000" w:rsidRPr="00000000" w14:paraId="0000042C">
      <w:pPr>
        <w:jc w:val="center"/>
        <w:rPr>
          <w:rFonts w:ascii="Comic Sans MS" w:cs="Comic Sans MS" w:eastAsia="Comic Sans MS" w:hAnsi="Comic Sans MS"/>
          <w:b w:val="1"/>
          <w:bCs w:val="1"/>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et les zones de ravitaillement</w:t>
      </w:r>
    </w:p>
    <w:p w:rsidR="00000000" w:rsidDel="00000000" w:rsidP="00000000" w:rsidRDefault="00000000" w:rsidRPr="00000000" w14:paraId="0000042D">
      <w:pPr>
        <w:pBdr>
          <w:top w:space="0" w:sz="0" w:val="nil"/>
          <w:left w:space="0" w:sz="0" w:val="nil"/>
          <w:bottom w:space="0" w:sz="0" w:val="nil"/>
          <w:right w:space="0" w:sz="0" w:val="nil"/>
          <w:between w:space="0" w:sz="0" w:val="nil"/>
        </w:pBdr>
        <w:tabs>
          <w:tab w:val="center" w:leader="none" w:pos="4536"/>
          <w:tab w:val="right" w:leader="none" w:pos="9072"/>
        </w:tabs>
        <w:jc w:val="center"/>
        <w:rPr>
          <w:rFonts w:ascii="Comic Sans MS" w:cs="Comic Sans MS" w:eastAsia="Comic Sans MS" w:hAnsi="Comic Sans MS"/>
          <w:b w:val="1"/>
          <w:bCs w:val="1"/>
          <w:color w:val="0000ff"/>
          <w:sz w:val="26"/>
          <w:szCs w:val="26"/>
        </w:rPr>
      </w:pPr>
      <w:r w:rsidDel="00000000" w:rsidR="00000000" w:rsidRPr="00000000">
        <w:rPr>
          <w:rtl w:val="0"/>
        </w:rPr>
      </w:r>
    </w:p>
    <w:tbl>
      <w:tblPr>
        <w:tblStyle w:val="Table32"/>
        <w:tblW w:w="8743.0" w:type="dxa"/>
        <w:jc w:val="left"/>
        <w:tblInd w:w="71.0" w:type="dxa"/>
        <w:tblLayout w:type="fixed"/>
        <w:tblLook w:val="0000"/>
      </w:tblPr>
      <w:tblGrid>
        <w:gridCol w:w="3450"/>
        <w:gridCol w:w="1230"/>
        <w:gridCol w:w="1320"/>
        <w:gridCol w:w="1320"/>
        <w:gridCol w:w="1423"/>
        <w:tblGridChange w:id="0">
          <w:tblGrid>
            <w:gridCol w:w="3450"/>
            <w:gridCol w:w="1230"/>
            <w:gridCol w:w="1320"/>
            <w:gridCol w:w="1320"/>
            <w:gridCol w:w="1423"/>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2E">
            <w:pPr>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2F">
            <w:pPr>
              <w:jc w:val="right"/>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0">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1">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2">
            <w:pPr>
              <w:pBdr>
                <w:top w:space="0" w:sz="0" w:val="nil"/>
                <w:left w:space="0" w:sz="0" w:val="nil"/>
                <w:bottom w:space="0" w:sz="0" w:val="nil"/>
                <w:right w:space="0" w:sz="0" w:val="nil"/>
                <w:between w:space="0" w:sz="0" w:val="nil"/>
              </w:pBdr>
              <w:jc w:val="cente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3">
            <w:pPr>
              <w:pBdr>
                <w:top w:space="0" w:sz="0" w:val="nil"/>
                <w:left w:space="0" w:sz="0" w:val="nil"/>
                <w:bottom w:space="0" w:sz="0" w:val="nil"/>
                <w:right w:space="0" w:sz="0" w:val="nil"/>
                <w:between w:space="0" w:sz="0" w:val="nil"/>
              </w:pBdr>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34">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5">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6">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7">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8">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9">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A">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B">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43C">
            <w:pPr>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D">
            <w:pPr>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43E">
            <w:pPr>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3F">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40">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441">
            <w:pPr>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2">
            <w:pPr>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4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4">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5">
      <w:pPr>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33"/>
        <w:tblW w:w="10426.0" w:type="dxa"/>
        <w:jc w:val="left"/>
        <w:tblInd w:w="16.0" w:type="dxa"/>
        <w:tblLayout w:type="fixed"/>
        <w:tblLook w:val="0000"/>
      </w:tblPr>
      <w:tblGrid>
        <w:gridCol w:w="5280"/>
        <w:gridCol w:w="1290"/>
        <w:gridCol w:w="1350"/>
        <w:gridCol w:w="1260"/>
        <w:gridCol w:w="1246"/>
        <w:tblGridChange w:id="0">
          <w:tblGrid>
            <w:gridCol w:w="5280"/>
            <w:gridCol w:w="1290"/>
            <w:gridCol w:w="1350"/>
            <w:gridCol w:w="1260"/>
            <w:gridCol w:w="1246"/>
          </w:tblGrid>
        </w:tblGridChange>
      </w:tblGrid>
      <w:tr>
        <w:trPr>
          <w:cantSplit w:val="0"/>
          <w:tblHeader w:val="0"/>
        </w:trPr>
        <w:tc>
          <w:tcPr>
            <w:tcBorders>
              <w:top w:color="000000" w:space="0" w:sz="8" w:val="single"/>
              <w:left w:color="000000" w:space="0" w:sz="8" w:val="single"/>
              <w:bottom w:color="000000" w:space="0" w:sz="4" w:val="single"/>
            </w:tcBorders>
            <w:shd w:fill="auto" w:val="clear"/>
          </w:tcPr>
          <w:p w:rsidR="00000000" w:rsidDel="00000000" w:rsidP="00000000" w:rsidRDefault="00000000" w:rsidRPr="00000000" w14:paraId="00000446">
            <w:pPr>
              <w:jc w:val="center"/>
              <w:rPr/>
            </w:pPr>
            <w:r w:rsidDel="00000000" w:rsidR="00000000" w:rsidRPr="00000000">
              <w:rPr>
                <w:rtl w:val="0"/>
              </w:rPr>
            </w:r>
          </w:p>
          <w:p w:rsidR="00000000" w:rsidDel="00000000" w:rsidP="00000000" w:rsidRDefault="00000000" w:rsidRPr="00000000" w14:paraId="00000447">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448">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9">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44A">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B">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44C">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shd w:fill="auto" w:val="clear"/>
          </w:tcPr>
          <w:p w:rsidR="00000000" w:rsidDel="00000000" w:rsidP="00000000" w:rsidRDefault="00000000" w:rsidRPr="00000000" w14:paraId="0000044D">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44E">
            <w:pPr>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4F">
            <w:pPr>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0">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1">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2">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3">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54">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5">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6">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7">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8">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59">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A">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B">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C">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5D">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5E">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5F">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60">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61">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62">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63">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64">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5">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6">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7">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68">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69">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A">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B">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C">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6D">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shd w:fill="auto" w:val="clear"/>
            <w:vAlign w:val="center"/>
          </w:tcPr>
          <w:p w:rsidR="00000000" w:rsidDel="00000000" w:rsidP="00000000" w:rsidRDefault="00000000" w:rsidRPr="00000000" w14:paraId="0000046E">
            <w:pP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6F">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0">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shd w:fill="auto" w:val="clear"/>
            <w:vAlign w:val="center"/>
          </w:tcPr>
          <w:p w:rsidR="00000000" w:rsidDel="00000000" w:rsidP="00000000" w:rsidRDefault="00000000" w:rsidRPr="00000000" w14:paraId="00000471">
            <w:pPr>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72">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shd w:fill="auto" w:val="clear"/>
            <w:vAlign w:val="center"/>
          </w:tcPr>
          <w:p w:rsidR="00000000" w:rsidDel="00000000" w:rsidP="00000000" w:rsidRDefault="00000000" w:rsidRPr="00000000" w14:paraId="00000473">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74">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75">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476">
            <w:pPr>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77">
            <w:pPr>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shd w:fill="auto" w:val="clear"/>
            <w:vAlign w:val="center"/>
          </w:tcPr>
          <w:p w:rsidR="00000000" w:rsidDel="00000000" w:rsidP="00000000" w:rsidRDefault="00000000" w:rsidRPr="00000000" w14:paraId="00000478">
            <w:pPr>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7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 </w:t>
            </w:r>
          </w:p>
        </w:tc>
        <w:tc>
          <w:tcPr>
            <w:tcBorders>
              <w:top w:color="000000" w:space="0" w:sz="4" w:val="single"/>
              <w:left w:color="000000" w:space="0" w:sz="4" w:val="single"/>
              <w:bottom w:color="000000" w:space="0" w:sz="8" w:val="single"/>
            </w:tcBorders>
            <w:shd w:fill="auto" w:val="clear"/>
            <w:vAlign w:val="center"/>
          </w:tcPr>
          <w:p w:rsidR="00000000" w:rsidDel="00000000" w:rsidP="00000000" w:rsidRDefault="00000000" w:rsidRPr="00000000" w14:paraId="0000047B">
            <w:pP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47C">
            <w:pP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7D">
      <w:pPr>
        <w:rPr/>
      </w:pPr>
      <w:r w:rsidDel="00000000" w:rsidR="00000000" w:rsidRPr="00000000">
        <w:rPr>
          <w:rtl w:val="0"/>
        </w:rPr>
      </w:r>
    </w:p>
    <w:p w:rsidR="00000000" w:rsidDel="00000000" w:rsidP="00000000" w:rsidRDefault="00000000" w:rsidRPr="00000000" w14:paraId="0000047E">
      <w:pPr>
        <w:jc w:val="both"/>
        <w:rPr>
          <w:rFonts w:ascii="Comic Sans MS" w:cs="Comic Sans MS" w:eastAsia="Comic Sans MS" w:hAnsi="Comic Sans MS"/>
          <w:b w:val="1"/>
          <w:bCs w:val="1"/>
          <w:i w:val="1"/>
          <w:iCs w:val="1"/>
          <w:sz w:val="16"/>
          <w:szCs w:val="16"/>
          <w:u w:val="single"/>
        </w:rPr>
      </w:pPr>
      <w:r w:rsidDel="00000000" w:rsidR="00000000" w:rsidRPr="00000000">
        <w:rPr>
          <w:rtl w:val="0"/>
        </w:rPr>
      </w:r>
    </w:p>
    <w:p w:rsidR="00000000" w:rsidDel="00000000" w:rsidP="00000000" w:rsidRDefault="00000000" w:rsidRPr="00000000" w14:paraId="0000047F">
      <w:pPr>
        <w:pageBreakBefore w:val="1"/>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Liste des pièces administratives</w:t>
      </w:r>
    </w:p>
    <w:p w:rsidR="00000000" w:rsidDel="00000000" w:rsidP="00000000" w:rsidRDefault="00000000" w:rsidRPr="00000000" w14:paraId="00000480">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sz w:val="32"/>
          <w:szCs w:val="32"/>
          <w:rtl w:val="0"/>
        </w:rPr>
        <w:t xml:space="preserve"> à fournir avec le Dossier Technique</w:t>
      </w:r>
      <w:r w:rsidDel="00000000" w:rsidR="00000000" w:rsidRPr="00000000">
        <w:rPr>
          <w:rtl w:val="0"/>
        </w:rPr>
      </w:r>
    </w:p>
    <w:p w:rsidR="00000000" w:rsidDel="00000000" w:rsidP="00000000" w:rsidRDefault="00000000" w:rsidRPr="00000000" w14:paraId="00000481">
      <w:pPr>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482">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83">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1 - Attestations de Présence :</w:t>
      </w:r>
      <w:r w:rsidDel="00000000" w:rsidR="00000000" w:rsidRPr="00000000">
        <w:rPr>
          <w:rtl w:val="0"/>
        </w:rPr>
      </w:r>
    </w:p>
    <w:p w:rsidR="00000000" w:rsidDel="00000000" w:rsidP="00000000" w:rsidRDefault="00000000" w:rsidRPr="00000000" w14:paraId="0000048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attestations de présence et de participation à la Sécurité médicale de l'épreuve :</w:t>
      </w:r>
    </w:p>
    <w:p w:rsidR="00000000" w:rsidDel="00000000" w:rsidP="00000000" w:rsidRDefault="00000000" w:rsidRPr="00000000" w14:paraId="00000485">
      <w:pPr>
        <w:numPr>
          <w:ilvl w:val="0"/>
          <w:numId w:val="2"/>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chaque médecin et/ou de la Société de secours</w:t>
      </w:r>
    </w:p>
    <w:p w:rsidR="00000000" w:rsidDel="00000000" w:rsidP="00000000" w:rsidRDefault="00000000" w:rsidRPr="00000000" w14:paraId="00000486">
      <w:pPr>
        <w:numPr>
          <w:ilvl w:val="0"/>
          <w:numId w:val="2"/>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l'association ou la société assurant la mise à disposition des ambulances et autres moyens médicaux</w:t>
      </w:r>
    </w:p>
    <w:p w:rsidR="00000000" w:rsidDel="00000000" w:rsidP="00000000" w:rsidRDefault="00000000" w:rsidRPr="00000000" w14:paraId="00000487">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88">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2 -   Copie de demande de passage :</w:t>
      </w:r>
      <w:r w:rsidDel="00000000" w:rsidR="00000000" w:rsidRPr="00000000">
        <w:rPr>
          <w:rtl w:val="0"/>
        </w:rPr>
      </w:r>
    </w:p>
    <w:p w:rsidR="00000000" w:rsidDel="00000000" w:rsidP="00000000" w:rsidRDefault="00000000" w:rsidRPr="00000000" w14:paraId="00000489">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48A">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48B">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48C">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8D">
      <w:pPr>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___________________________________________________________________  </w:t>
      </w:r>
      <w:r w:rsidDel="00000000" w:rsidR="00000000" w:rsidRPr="00000000">
        <w:rPr>
          <w:rtl w:val="0"/>
        </w:rPr>
      </w:r>
    </w:p>
    <w:p w:rsidR="00000000" w:rsidDel="00000000" w:rsidP="00000000" w:rsidRDefault="00000000" w:rsidRPr="00000000" w14:paraId="0000048E">
      <w:pP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8F">
      <w:pPr>
        <w:ind w:left="-993" w:firstLine="283"/>
        <w:jc w:val="center"/>
        <w:rPr>
          <w:rFonts w:ascii="Comic Sans MS" w:cs="Comic Sans MS" w:eastAsia="Comic Sans MS" w:hAnsi="Comic Sans MS"/>
          <w:b w:val="1"/>
          <w:bCs w:val="1"/>
          <w:sz w:val="28"/>
          <w:szCs w:val="28"/>
        </w:rPr>
      </w:pPr>
      <w:r w:rsidDel="00000000" w:rsidR="00000000" w:rsidRPr="00000000">
        <w:rPr>
          <w:rFonts w:ascii="Comic Sans MS" w:cs="Comic Sans MS" w:eastAsia="Comic Sans MS" w:hAnsi="Comic Sans MS"/>
          <w:b w:val="1"/>
          <w:bCs w:val="1"/>
          <w:sz w:val="28"/>
          <w:szCs w:val="28"/>
          <w:rtl w:val="0"/>
        </w:rPr>
        <w:t xml:space="preserve">Liste des pièces administratives supplémentaires </w:t>
      </w:r>
    </w:p>
    <w:p w:rsidR="00000000" w:rsidDel="00000000" w:rsidP="00000000" w:rsidRDefault="00000000" w:rsidRPr="00000000" w14:paraId="00000490">
      <w:pPr>
        <w:ind w:left="-993" w:firstLine="283"/>
        <w:jc w:val="center"/>
        <w:rPr>
          <w:rFonts w:ascii="Comic Sans MS" w:cs="Comic Sans MS" w:eastAsia="Comic Sans MS" w:hAnsi="Comic Sans MS"/>
          <w:color w:val="ff0000"/>
          <w:sz w:val="12"/>
          <w:szCs w:val="12"/>
        </w:rPr>
      </w:pPr>
      <w:r w:rsidDel="00000000" w:rsidR="00000000" w:rsidRPr="00000000">
        <w:rPr>
          <w:rFonts w:ascii="Comic Sans MS" w:cs="Comic Sans MS" w:eastAsia="Comic Sans MS" w:hAnsi="Comic Sans MS"/>
          <w:b w:val="1"/>
          <w:bCs w:val="1"/>
          <w:sz w:val="28"/>
          <w:szCs w:val="28"/>
          <w:rtl w:val="0"/>
        </w:rPr>
        <w:t xml:space="preserve">à fournir avec le Dossier Préfectoral</w:t>
      </w:r>
      <w:r w:rsidDel="00000000" w:rsidR="00000000" w:rsidRPr="00000000">
        <w:rPr>
          <w:rtl w:val="0"/>
        </w:rPr>
      </w:r>
    </w:p>
    <w:p w:rsidR="00000000" w:rsidDel="00000000" w:rsidP="00000000" w:rsidRDefault="00000000" w:rsidRPr="00000000" w14:paraId="00000491">
      <w:pPr>
        <w:jc w:val="center"/>
        <w:rPr>
          <w:rFonts w:ascii="Comic Sans MS" w:cs="Comic Sans MS" w:eastAsia="Comic Sans MS" w:hAnsi="Comic Sans MS"/>
          <w:color w:val="ff0000"/>
          <w:sz w:val="12"/>
          <w:szCs w:val="12"/>
        </w:rPr>
      </w:pPr>
      <w:r w:rsidDel="00000000" w:rsidR="00000000" w:rsidRPr="00000000">
        <w:rPr>
          <w:rtl w:val="0"/>
        </w:rPr>
      </w:r>
    </w:p>
    <w:p w:rsidR="00000000" w:rsidDel="00000000" w:rsidP="00000000" w:rsidRDefault="00000000" w:rsidRPr="00000000" w14:paraId="00000492">
      <w:pPr>
        <w:jc w:val="center"/>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color w:val="ff0000"/>
          <w:sz w:val="24"/>
          <w:szCs w:val="24"/>
          <w:rtl w:val="0"/>
        </w:rPr>
        <w:t xml:space="preserve">Attention : les pièces supplémentaires demandées peuvent être différentes d’une préfecture à l’autre</w:t>
      </w:r>
      <w:r w:rsidDel="00000000" w:rsidR="00000000" w:rsidRPr="00000000">
        <w:rPr>
          <w:rtl w:val="0"/>
        </w:rPr>
      </w:r>
    </w:p>
    <w:p w:rsidR="00000000" w:rsidDel="00000000" w:rsidP="00000000" w:rsidRDefault="00000000" w:rsidRPr="00000000" w14:paraId="00000493">
      <w:pPr>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494">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Agrément et assurance :</w:t>
      </w:r>
      <w:r w:rsidDel="00000000" w:rsidR="00000000" w:rsidRPr="00000000">
        <w:rPr>
          <w:rtl w:val="0"/>
        </w:rPr>
      </w:r>
    </w:p>
    <w:p w:rsidR="00000000" w:rsidDel="00000000" w:rsidP="00000000" w:rsidRDefault="00000000" w:rsidRPr="00000000" w14:paraId="00000495">
      <w:pPr>
        <w:numPr>
          <w:ilvl w:val="0"/>
          <w:numId w:val="6"/>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licence manifestation F.F.TRI.</w:t>
      </w:r>
    </w:p>
    <w:p w:rsidR="00000000" w:rsidDel="00000000" w:rsidP="00000000" w:rsidRDefault="00000000" w:rsidRPr="00000000" w14:paraId="00000496">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7">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Autorisations de passage :</w:t>
      </w:r>
      <w:r w:rsidDel="00000000" w:rsidR="00000000" w:rsidRPr="00000000">
        <w:rPr>
          <w:rtl w:val="0"/>
        </w:rPr>
      </w:r>
    </w:p>
    <w:p w:rsidR="00000000" w:rsidDel="00000000" w:rsidP="00000000" w:rsidRDefault="00000000" w:rsidRPr="00000000" w14:paraId="00000498">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499">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49A">
      <w:pPr>
        <w:numPr>
          <w:ilvl w:val="0"/>
          <w:numId w:val="5"/>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49B">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C">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Courriers d’information  :</w:t>
      </w:r>
      <w:r w:rsidDel="00000000" w:rsidR="00000000" w:rsidRPr="00000000">
        <w:rPr>
          <w:rtl w:val="0"/>
        </w:rPr>
      </w:r>
    </w:p>
    <w:p w:rsidR="00000000" w:rsidDel="00000000" w:rsidP="00000000" w:rsidRDefault="00000000" w:rsidRPr="00000000" w14:paraId="0000049D">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l'hôpital le plus proche du lieu de l'épreuve</w:t>
      </w:r>
    </w:p>
    <w:p w:rsidR="00000000" w:rsidDel="00000000" w:rsidP="00000000" w:rsidRDefault="00000000" w:rsidRPr="00000000" w14:paraId="0000049E">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la caserne de pompiers la plus proche du lieu de l'épreuve</w:t>
      </w:r>
    </w:p>
    <w:p w:rsidR="00000000" w:rsidDel="00000000" w:rsidP="00000000" w:rsidRDefault="00000000" w:rsidRPr="00000000" w14:paraId="0000049F">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service de police ou de gendarmerie du secteur de l'épreuve</w:t>
      </w:r>
    </w:p>
    <w:p w:rsidR="00000000" w:rsidDel="00000000" w:rsidP="00000000" w:rsidRDefault="00000000" w:rsidRPr="00000000" w14:paraId="000004A0">
      <w:pPr>
        <w:numPr>
          <w:ilvl w:val="0"/>
          <w:numId w:val="4"/>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Direction Départementale  de la Cohésion Sociale (DDCS)</w:t>
      </w:r>
    </w:p>
    <w:p w:rsidR="00000000" w:rsidDel="00000000" w:rsidP="00000000" w:rsidRDefault="00000000" w:rsidRPr="00000000" w14:paraId="000004A1">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A2">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Nombre de Signaleurs :</w:t>
      </w:r>
      <w:r w:rsidDel="00000000" w:rsidR="00000000" w:rsidRPr="00000000">
        <w:rPr>
          <w:rtl w:val="0"/>
        </w:rPr>
      </w:r>
    </w:p>
    <w:p w:rsidR="00000000" w:rsidDel="00000000" w:rsidP="00000000" w:rsidRDefault="00000000" w:rsidRPr="00000000" w14:paraId="000004A3">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liste de tous les signaleurs présents en mentionnant : </w:t>
      </w:r>
    </w:p>
    <w:p w:rsidR="00000000" w:rsidDel="00000000" w:rsidP="00000000" w:rsidRDefault="00000000" w:rsidRPr="00000000" w14:paraId="000004A4">
      <w:pPr>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ab/>
        <w:t xml:space="preserve">nom (nom de jeune fille pour les femmes) / prénom / date de naissance / n° de permis de conduire</w:t>
      </w:r>
    </w:p>
    <w:p w:rsidR="00000000" w:rsidDel="00000000" w:rsidP="00000000" w:rsidRDefault="00000000" w:rsidRPr="00000000" w14:paraId="000004A5">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attestation sur l'honneur qu'aucun des signaleurs n'est sous le coup d'un retrait de permis de conduire</w:t>
      </w:r>
    </w:p>
    <w:p w:rsidR="00000000" w:rsidDel="00000000" w:rsidP="00000000" w:rsidRDefault="00000000" w:rsidRPr="00000000" w14:paraId="000004A6">
      <w:pPr>
        <w:numPr>
          <w:ilvl w:val="0"/>
          <w:numId w:val="3"/>
        </w:numPr>
        <w:ind w:left="72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Estimation du nombre de signaleurs en fonction des parcours (intersections, ronds-points,...)</w:t>
      </w:r>
    </w:p>
    <w:p w:rsidR="00000000" w:rsidDel="00000000" w:rsidP="00000000" w:rsidRDefault="00000000" w:rsidRPr="00000000" w14:paraId="000004A7">
      <w:pPr>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A8">
      <w:pPr>
        <w:shd w:fill="e5e5e5" w:val="clea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Site Natura 2000 : Évaluation d’incidence sur le milieu naturel (Voir Annexe)</w:t>
      </w:r>
      <w:r w:rsidDel="00000000" w:rsidR="00000000" w:rsidRPr="00000000">
        <w:rPr>
          <w:rtl w:val="0"/>
        </w:rPr>
      </w:r>
    </w:p>
    <w:p w:rsidR="00000000" w:rsidDel="00000000" w:rsidP="00000000" w:rsidRDefault="00000000" w:rsidRPr="00000000" w14:paraId="000004A9">
      <w:pPr>
        <w:numPr>
          <w:ilvl w:val="0"/>
          <w:numId w:val="3"/>
        </w:numPr>
        <w:ind w:left="720" w:hanging="360"/>
        <w:jc w:val="both"/>
        <w:rPr/>
      </w:pPr>
      <w:r w:rsidDel="00000000" w:rsidR="00000000" w:rsidRPr="00000000">
        <w:rPr>
          <w:rFonts w:ascii="Comic Sans MS" w:cs="Comic Sans MS" w:eastAsia="Comic Sans MS" w:hAnsi="Comic Sans MS"/>
          <w:rtl w:val="0"/>
        </w:rPr>
        <w:t xml:space="preserve">Vérifier si votre organisation est sur ou proche d’un site Natura 2000 Auvergne-Rhône-Alpes : </w:t>
      </w:r>
      <w:r w:rsidDel="00000000" w:rsidR="00000000" w:rsidRPr="00000000">
        <w:rPr>
          <w:rtl w:val="0"/>
        </w:rPr>
      </w:r>
    </w:p>
    <w:p w:rsidR="00000000" w:rsidDel="00000000" w:rsidP="00000000" w:rsidRDefault="00000000" w:rsidRPr="00000000" w14:paraId="000004AA">
      <w:pPr>
        <w:rPr>
          <w:rFonts w:ascii="Comic Sans MS" w:cs="Comic Sans MS" w:eastAsia="Comic Sans MS" w:hAnsi="Comic Sans MS"/>
          <w:b w:val="1"/>
          <w:bCs w:val="1"/>
          <w:sz w:val="12"/>
          <w:szCs w:val="12"/>
        </w:rPr>
      </w:pPr>
      <w:hyperlink r:id="rId17">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4AB">
      <w:pPr>
        <w:pageBreakBefore w:val="1"/>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4AC">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sz w:val="40"/>
          <w:szCs w:val="40"/>
          <w:rtl w:val="0"/>
        </w:rPr>
        <w:t xml:space="preserve">Réglementation Sportive FFTRI 2026</w:t>
      </w:r>
      <w:r w:rsidDel="00000000" w:rsidR="00000000" w:rsidRPr="00000000">
        <w:rPr>
          <w:rtl w:val="0"/>
        </w:rPr>
      </w:r>
    </w:p>
    <w:p w:rsidR="00000000" w:rsidDel="00000000" w:rsidP="00000000" w:rsidRDefault="00000000" w:rsidRPr="00000000" w14:paraId="000004AD">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4AE">
      <w:pPr>
        <w:jc w:val="center"/>
        <w:rPr>
          <w:rFonts w:ascii="Comic Sans MS" w:cs="Comic Sans MS" w:eastAsia="Comic Sans MS" w:hAnsi="Comic Sans MS"/>
          <w:b w:val="1"/>
          <w:bCs w:val="1"/>
          <w:sz w:val="28"/>
          <w:szCs w:val="28"/>
          <w:u w:val="single"/>
        </w:rPr>
      </w:pPr>
      <w:r w:rsidDel="00000000" w:rsidR="00000000" w:rsidRPr="00000000">
        <w:rPr>
          <w:rtl w:val="0"/>
        </w:rPr>
      </w:r>
    </w:p>
    <w:p w:rsidR="00000000" w:rsidDel="00000000" w:rsidP="00000000" w:rsidRDefault="00000000" w:rsidRPr="00000000" w14:paraId="000004AF">
      <w:pPr>
        <w:rPr>
          <w:rFonts w:ascii="Comic Sans MS" w:cs="Comic Sans MS" w:eastAsia="Comic Sans MS" w:hAnsi="Comic Sans MS"/>
          <w:b w:val="1"/>
          <w:bCs w:val="1"/>
          <w:sz w:val="16"/>
          <w:szCs w:val="16"/>
          <w:u w:val="single"/>
        </w:rPr>
      </w:pPr>
      <w:r w:rsidDel="00000000" w:rsidR="00000000" w:rsidRPr="00000000">
        <w:rPr>
          <w:rFonts w:ascii="Comic Sans MS" w:cs="Comic Sans MS" w:eastAsia="Comic Sans MS" w:hAnsi="Comic Sans MS"/>
          <w:b w:val="1"/>
          <w:bCs w:val="1"/>
          <w:color w:val="000000"/>
          <w:sz w:val="28"/>
          <w:szCs w:val="28"/>
          <w:rtl w:val="0"/>
        </w:rPr>
        <w:t xml:space="preserve">Annexe 1 : Format de course </w:t>
      </w:r>
      <w:r w:rsidDel="00000000" w:rsidR="00000000" w:rsidRPr="00000000">
        <w:rPr>
          <w:rFonts w:ascii="Comic Sans MS" w:cs="Comic Sans MS" w:eastAsia="Comic Sans MS" w:hAnsi="Comic Sans MS"/>
          <w:b w:val="1"/>
          <w:bCs w:val="1"/>
          <w:color w:val="000000"/>
          <w:sz w:val="24"/>
          <w:szCs w:val="24"/>
          <w:rtl w:val="0"/>
        </w:rPr>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w:t>
      </w:r>
      <w:r w:rsidDel="00000000" w:rsidR="00000000" w:rsidRPr="00000000">
        <w:rPr>
          <w:rFonts w:ascii="Comic Sans MS" w:cs="Comic Sans MS" w:eastAsia="Comic Sans MS" w:hAnsi="Comic Sans MS"/>
          <w:b w:val="1"/>
          <w:bCs w:val="1"/>
          <w:color w:val="ff0000"/>
          <w:sz w:val="24"/>
          <w:szCs w:val="24"/>
          <w:rtl w:val="0"/>
        </w:rPr>
        <w:t xml:space="preserve">6</w:t>
      </w:r>
      <w:r w:rsidDel="00000000" w:rsidR="00000000" w:rsidRPr="00000000">
        <w:rPr>
          <w:rtl w:val="0"/>
        </w:rPr>
      </w:r>
    </w:p>
    <w:p w:rsidR="00000000" w:rsidDel="00000000" w:rsidP="00000000" w:rsidRDefault="00000000" w:rsidRPr="00000000" w14:paraId="000004B0">
      <w:pPr>
        <w:rPr>
          <w:rFonts w:ascii="Comic Sans MS" w:cs="Comic Sans MS" w:eastAsia="Comic Sans MS" w:hAnsi="Comic Sans MS"/>
          <w:b w:val="1"/>
          <w:bCs w:val="1"/>
          <w:sz w:val="16"/>
          <w:szCs w:val="16"/>
          <w:u w:val="single"/>
        </w:rPr>
      </w:pPr>
      <w:r w:rsidDel="00000000" w:rsidR="00000000" w:rsidRPr="00000000">
        <w:rPr>
          <w:rtl w:val="0"/>
        </w:rPr>
      </w:r>
    </w:p>
    <w:p w:rsidR="00000000" w:rsidDel="00000000" w:rsidP="00000000" w:rsidRDefault="00000000" w:rsidRPr="00000000" w14:paraId="000004B1">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Bike &amp; Run est une pratique qui consiste à enchaîner le vélo et la course à pied par équipe, avec un seul vélo pour deux équipiers lorsque l’effectif de l’équipe est paire. Lorsque le nombre d’équipiers est impair, le nombre de vélo est égal au nombre d’équipiers divisé par deux et arrondi au chiffre inférieur.</w:t>
      </w:r>
    </w:p>
    <w:p w:rsidR="00000000" w:rsidDel="00000000" w:rsidP="00000000" w:rsidRDefault="00000000" w:rsidRPr="00000000" w14:paraId="000004B2">
      <w:pPr>
        <w:jc w:val="both"/>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B3">
      <w:pPr>
        <w:jc w:val="center"/>
        <w:rPr>
          <w:rFonts w:ascii="Comic Sans MS" w:cs="Comic Sans MS" w:eastAsia="Comic Sans MS" w:hAnsi="Comic Sans MS"/>
          <w:b w:val="1"/>
          <w:bCs w:val="1"/>
          <w:sz w:val="12"/>
          <w:szCs w:val="12"/>
          <w:u w:val="single"/>
        </w:rPr>
      </w:pPr>
      <w:r w:rsidDel="00000000" w:rsidR="00000000" w:rsidRPr="00000000">
        <w:rPr>
          <w:rFonts w:ascii="Comic Sans MS" w:cs="Comic Sans MS" w:eastAsia="Comic Sans MS" w:hAnsi="Comic Sans MS"/>
          <w:b w:val="1"/>
          <w:bCs w:val="1"/>
          <w:sz w:val="22"/>
          <w:szCs w:val="22"/>
          <w:rtl w:val="0"/>
        </w:rPr>
        <w:t xml:space="preserve">VOTRE ÉPREUVE CORRESPOND AU CAS N° 1 OU N°2</w:t>
      </w:r>
      <w:r w:rsidDel="00000000" w:rsidR="00000000" w:rsidRPr="00000000">
        <w:rPr>
          <w:rtl w:val="0"/>
        </w:rPr>
      </w:r>
    </w:p>
    <w:p w:rsidR="00000000" w:rsidDel="00000000" w:rsidP="00000000" w:rsidRDefault="00000000" w:rsidRPr="00000000" w14:paraId="000004B4">
      <w:pPr>
        <w:rPr>
          <w:rFonts w:ascii="Comic Sans MS" w:cs="Comic Sans MS" w:eastAsia="Comic Sans MS" w:hAnsi="Comic Sans MS"/>
          <w:b w:val="1"/>
          <w:bCs w:val="1"/>
          <w:sz w:val="12"/>
          <w:szCs w:val="12"/>
          <w:u w:val="single"/>
        </w:rPr>
      </w:pPr>
      <w:r w:rsidDel="00000000" w:rsidR="00000000" w:rsidRPr="00000000">
        <w:rPr>
          <w:rtl w:val="0"/>
        </w:rPr>
      </w:r>
    </w:p>
    <w:p w:rsidR="00000000" w:rsidDel="00000000" w:rsidP="00000000" w:rsidRDefault="00000000" w:rsidRPr="00000000" w14:paraId="000004B5">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N°1/ Distance officielle</w:t>
      </w:r>
      <w:r w:rsidDel="00000000" w:rsidR="00000000" w:rsidRPr="00000000">
        <w:rPr>
          <w:rtl w:val="0"/>
        </w:rPr>
      </w:r>
    </w:p>
    <w:p w:rsidR="00000000" w:rsidDel="00000000" w:rsidP="00000000" w:rsidRDefault="00000000" w:rsidRPr="00000000" w14:paraId="000004B6">
      <w:pPr>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Les distances inscrites dans la R.S. sont à respecter avec une marge de +/-10% sur chaque activité.</w:t>
      </w:r>
      <w:r w:rsidDel="00000000" w:rsidR="00000000" w:rsidRPr="00000000">
        <w:rPr>
          <w:rtl w:val="0"/>
        </w:rPr>
      </w:r>
    </w:p>
    <w:p w:rsidR="00000000" w:rsidDel="00000000" w:rsidP="00000000" w:rsidRDefault="00000000" w:rsidRPr="00000000" w14:paraId="000004B7">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B8">
      <w:pPr>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N°2/ Distance Assimilée</w:t>
      </w: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4B9">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épreuves proposant des distances différentes des distances officielles sont acceptées par la F.F.TRI. et prennent l’appellation « Distance assimilée». Elles sont soumises aux mêmes conditions financières et d’accès (catégories d’âge) que l’épreuve de distance officielle.</w:t>
      </w:r>
    </w:p>
    <w:p w:rsidR="00000000" w:rsidDel="00000000" w:rsidP="00000000" w:rsidRDefault="00000000" w:rsidRPr="00000000" w14:paraId="000004BA">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application permettant de classifier automatiquement les épreuves est disponible :</w:t>
      </w:r>
    </w:p>
    <w:p w:rsidR="00000000" w:rsidDel="00000000" w:rsidP="00000000" w:rsidRDefault="00000000" w:rsidRPr="00000000" w14:paraId="000004BB">
      <w:pPr>
        <w:ind w:hanging="2"/>
        <w:rPr>
          <w:rFonts w:ascii="Comic Sans MS" w:cs="Comic Sans MS" w:eastAsia="Comic Sans MS" w:hAnsi="Comic Sans MS"/>
        </w:rPr>
      </w:pPr>
      <w:sdt>
        <w:sdtPr>
          <w:id w:val="1446706867"/>
          <w:tag w:val="goog_rdk_20"/>
        </w:sdtPr>
        <w:sdtContent>
          <w:r w:rsidDel="00000000" w:rsidR="00000000" w:rsidRPr="00000000">
            <w:rPr>
              <w:rFonts w:ascii="Cardo" w:cs="Cardo" w:eastAsia="Cardo" w:hAnsi="Cardo"/>
              <w:rtl w:val="0"/>
            </w:rPr>
            <w:t xml:space="preserve">→</w:t>
          </w:r>
        </w:sdtContent>
      </w:sdt>
      <w:r w:rsidDel="00000000" w:rsidR="00000000" w:rsidRPr="00000000">
        <w:rPr>
          <w:rFonts w:ascii="Comic Sans MS" w:cs="Comic Sans MS" w:eastAsia="Comic Sans MS" w:hAnsi="Comic Sans MS"/>
          <w:rtl w:val="0"/>
        </w:rPr>
        <w:t xml:space="preserve">  sur le site de la ligue Auvergne Rhône Alpes  </w:t>
      </w:r>
      <w:hyperlink r:id="rId18">
        <w:r w:rsidDel="00000000" w:rsidR="00000000" w:rsidRPr="00000000">
          <w:rPr>
            <w:color w:val="0000ff"/>
            <w:sz w:val="22"/>
            <w:szCs w:val="22"/>
            <w:u w:val="single"/>
            <w:rtl w:val="0"/>
          </w:rPr>
          <w:t xml:space="preserve">https://www.auratriathlon.com/page/2695804-devenir-organisateur</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4BC">
      <w:pPr>
        <w:ind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4BD">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Calculer la distance déterminée par le logiciel « </w:t>
      </w:r>
      <w:r w:rsidDel="00000000" w:rsidR="00000000" w:rsidRPr="00000000">
        <w:rPr>
          <w:rFonts w:ascii="Comic Sans MS" w:cs="Comic Sans MS" w:eastAsia="Comic Sans MS" w:hAnsi="Comic Sans MS"/>
          <w:b w:val="1"/>
          <w:bCs w:val="1"/>
          <w:rtl w:val="0"/>
        </w:rPr>
        <w:t xml:space="preserve">calculateur de distance</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4BE">
      <w:pPr>
        <w:ind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BF">
      <w:pPr>
        <w:ind w:hanging="2"/>
        <w:rPr>
          <w:rFonts w:ascii="Comic Sans MS" w:cs="Comic Sans MS" w:eastAsia="Comic Sans MS" w:hAnsi="Comic Sans MS"/>
        </w:rPr>
      </w:pPr>
      <w:hyperlink r:id="rId19">
        <w:r w:rsidDel="00000000" w:rsidR="00000000" w:rsidRPr="00000000">
          <w:rPr>
            <w:rFonts w:ascii="Comic Sans MS" w:cs="Comic Sans MS" w:eastAsia="Comic Sans MS" w:hAnsi="Comic Sans MS"/>
            <w:color w:val="0000ff"/>
            <w:sz w:val="22"/>
            <w:szCs w:val="22"/>
            <w:u w:val="single"/>
            <w:rtl w:val="0"/>
          </w:rPr>
          <w:t xml:space="preserve">https://www.fftri.com/wp-content/uploads/2020/12/calculateur-de-distance-v6-verrouille.xlsm</w:t>
        </w:r>
      </w:hyperlink>
      <w:r w:rsidDel="00000000" w:rsidR="00000000" w:rsidRPr="00000000">
        <w:rPr>
          <w:rtl w:val="0"/>
        </w:rPr>
      </w:r>
    </w:p>
    <w:p w:rsidR="00000000" w:rsidDel="00000000" w:rsidP="00000000" w:rsidRDefault="00000000" w:rsidRPr="00000000" w14:paraId="000004C0">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2">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3">
      <w:pPr>
        <w:rPr>
          <w:rFonts w:ascii="Comic Sans MS" w:cs="Comic Sans MS" w:eastAsia="Comic Sans MS" w:hAnsi="Comic Sans MS"/>
          <w:b w:val="1"/>
          <w:bCs w:val="1"/>
          <w:color w:val="000000"/>
          <w:sz w:val="16"/>
          <w:szCs w:val="16"/>
        </w:rPr>
      </w:pPr>
      <w:r w:rsidDel="00000000" w:rsidR="00000000" w:rsidRPr="00000000">
        <w:rPr>
          <w:rFonts w:ascii="Comic Sans MS" w:cs="Comic Sans MS" w:eastAsia="Comic Sans MS" w:hAnsi="Comic Sans MS"/>
          <w:b w:val="1"/>
          <w:bCs w:val="1"/>
          <w:color w:val="000000"/>
          <w:sz w:val="28"/>
          <w:szCs w:val="28"/>
          <w:rtl w:val="0"/>
        </w:rPr>
        <w:t xml:space="preserve">Annexe 2 : Sécurité et moyens de secours  </w:t>
      </w:r>
      <w:r w:rsidDel="00000000" w:rsidR="00000000" w:rsidRPr="00000000">
        <w:rPr>
          <w:rFonts w:ascii="Comic Sans MS" w:cs="Comic Sans MS" w:eastAsia="Comic Sans MS" w:hAnsi="Comic Sans MS"/>
          <w:b w:val="1"/>
          <w:bCs w:val="1"/>
          <w:color w:val="000000"/>
          <w:sz w:val="16"/>
          <w:szCs w:val="16"/>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R.T.S. FFTRI</w:t>
      </w:r>
      <w:r w:rsidDel="00000000" w:rsidR="00000000" w:rsidRPr="00000000">
        <w:rPr>
          <w:rtl w:val="0"/>
        </w:rPr>
      </w:r>
    </w:p>
    <w:p w:rsidR="00000000" w:rsidDel="00000000" w:rsidP="00000000" w:rsidRDefault="00000000" w:rsidRPr="00000000" w14:paraId="000004C4">
      <w:pPr>
        <w:rPr>
          <w:rFonts w:ascii="Comic Sans MS" w:cs="Comic Sans MS" w:eastAsia="Comic Sans MS" w:hAnsi="Comic Sans MS"/>
          <w:b w:val="1"/>
          <w:bCs w:val="1"/>
          <w:color w:val="000000"/>
          <w:sz w:val="16"/>
          <w:szCs w:val="16"/>
        </w:rPr>
      </w:pPr>
      <w:r w:rsidDel="00000000" w:rsidR="00000000" w:rsidRPr="00000000">
        <w:rPr>
          <w:rtl w:val="0"/>
        </w:rPr>
      </w:r>
    </w:p>
    <w:p w:rsidR="00000000" w:rsidDel="00000000" w:rsidP="00000000" w:rsidRDefault="00000000" w:rsidRPr="00000000" w14:paraId="000004C5">
      <w:pP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L'organisateur a une </w:t>
      </w:r>
      <w:r w:rsidDel="00000000" w:rsidR="00000000" w:rsidRPr="00000000">
        <w:rPr>
          <w:rFonts w:ascii="Comic Sans MS" w:cs="Comic Sans MS" w:eastAsia="Comic Sans MS" w:hAnsi="Comic Sans MS"/>
          <w:b w:val="1"/>
          <w:bCs w:val="1"/>
          <w:color w:val="000000"/>
          <w:rtl w:val="0"/>
        </w:rPr>
        <w:t xml:space="preserve">obligation de moyens</w:t>
      </w:r>
      <w:r w:rsidDel="00000000" w:rsidR="00000000" w:rsidRPr="00000000">
        <w:rPr>
          <w:rFonts w:ascii="Comic Sans MS" w:cs="Comic Sans MS" w:eastAsia="Comic Sans MS" w:hAnsi="Comic Sans MS"/>
          <w:color w:val="000000"/>
          <w:rtl w:val="0"/>
        </w:rPr>
        <w:t xml:space="preserve">. Il doit :</w:t>
      </w:r>
    </w:p>
    <w:p w:rsidR="00000000" w:rsidDel="00000000" w:rsidP="00000000" w:rsidRDefault="00000000" w:rsidRPr="00000000" w14:paraId="000004C6">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en œuvre les moyens humains, matériels et de secours adaptés en adéquation avec l'importance et la configuration de la manifestation (nombre et catégories d’âge des compétiteurs, spectateurs, type de locaux…etc). Le manquement de cette obligation peut engager sa responsabilité devant une juridiction civile, voire pénale.</w:t>
      </w:r>
    </w:p>
    <w:p w:rsidR="00000000" w:rsidDel="00000000" w:rsidP="00000000" w:rsidRDefault="00000000" w:rsidRPr="00000000" w14:paraId="000004C7">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 responsable du secteur médical et de secours. Ce dernier a pour obligation de remplir et renvoyer l'enquête épidémiologique quand elle lui est confiée par le Médecin Fédéral.</w:t>
      </w:r>
    </w:p>
    <w:p w:rsidR="00000000" w:rsidDel="00000000" w:rsidP="00000000" w:rsidRDefault="00000000" w:rsidRPr="00000000" w14:paraId="000004C8">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prévoir la surveillance médicale des manifestations, ou d’en confier l’organisation à un organisme agréé compétent, dans un raisonnement d’urgence absolue (accident, noyade…) et d’optimisation du délai d’intervention de la chaîne de secours, de soins et d’évacuation d’une éventuelle victime.</w:t>
      </w:r>
    </w:p>
    <w:p w:rsidR="00000000" w:rsidDel="00000000" w:rsidP="00000000" w:rsidRDefault="00000000" w:rsidRPr="00000000" w14:paraId="000004C9">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une assistance médicale de premier secours, à proximité des parcours et à l'abri du public en vue des premiers soins à apporter en cas d'accident.</w:t>
      </w:r>
    </w:p>
    <w:p w:rsidR="00000000" w:rsidDel="00000000" w:rsidP="00000000" w:rsidRDefault="00000000" w:rsidRPr="00000000" w14:paraId="000004CA">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afficher les numéros d'appels d’urgence.</w:t>
      </w:r>
    </w:p>
    <w:p w:rsidR="00000000" w:rsidDel="00000000" w:rsidP="00000000" w:rsidRDefault="00000000" w:rsidRPr="00000000" w14:paraId="000004CB">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les personnes autorisées à intervenir sur la course.</w:t>
      </w:r>
    </w:p>
    <w:p w:rsidR="00000000" w:rsidDel="00000000" w:rsidP="00000000" w:rsidRDefault="00000000" w:rsidRPr="00000000" w14:paraId="000004CC">
      <w:pPr>
        <w:numPr>
          <w:ilvl w:val="0"/>
          <w:numId w:val="8"/>
        </w:numPr>
        <w:ind w:left="720" w:hanging="360"/>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informer les arbitres de la chaîne de secours en place.  </w:t>
      </w:r>
    </w:p>
    <w:p w:rsidR="00000000" w:rsidDel="00000000" w:rsidP="00000000" w:rsidRDefault="00000000" w:rsidRPr="00000000" w14:paraId="000004CD">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CE">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F">
      <w:pP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color w:val="000000"/>
          <w:rtl w:val="0"/>
        </w:rPr>
        <w:t xml:space="preserve">Si la présence d'un médecin est prévue, il convient d'établir un contrat de travail pour la surveillance médicale de la manifestation. Voir le modèle de contrat proposé par le Conseil National de l'Ordre des Médecins :</w:t>
      </w:r>
      <w:r w:rsidDel="00000000" w:rsidR="00000000" w:rsidRPr="00000000">
        <w:rPr>
          <w:rFonts w:ascii="Comic Sans MS" w:cs="Comic Sans MS" w:eastAsia="Comic Sans MS" w:hAnsi="Comic Sans MS"/>
          <w:color w:val="0000ff"/>
          <w:rtl w:val="0"/>
        </w:rPr>
        <w:t xml:space="preserve">  </w:t>
      </w:r>
      <w:hyperlink r:id="rId20">
        <w:r w:rsidDel="00000000" w:rsidR="00000000" w:rsidRPr="00000000">
          <w:rPr>
            <w:rFonts w:ascii="Comic Sans MS" w:cs="Comic Sans MS" w:eastAsia="Comic Sans MS" w:hAnsi="Comic Sans MS"/>
            <w:color w:val="2323dc"/>
            <w:rtl w:val="0"/>
          </w:rPr>
          <w:t xml:space="preserve">https://www.conseil-national.medecin.fr/documents-types-demarches/documents-types-medecins/cabinet-carriere/modeles-contrats</w:t>
        </w:r>
      </w:hyperlink>
      <w:r w:rsidDel="00000000" w:rsidR="00000000" w:rsidRPr="00000000">
        <w:rPr>
          <w:rtl w:val="0"/>
        </w:rPr>
      </w:r>
    </w:p>
    <w:p w:rsidR="00000000" w:rsidDel="00000000" w:rsidP="00000000" w:rsidRDefault="00000000" w:rsidRPr="00000000" w14:paraId="000004D0">
      <w:pPr>
        <w:pageBreakBefore w:val="1"/>
        <w:jc w:val="center"/>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5574030</wp:posOffset>
            </wp:positionH>
            <wp:positionV relativeFrom="paragraph">
              <wp:posOffset>63500</wp:posOffset>
            </wp:positionV>
            <wp:extent cx="889000" cy="788670"/>
            <wp:effectExtent b="0" l="0" r="0" t="0"/>
            <wp:wrapSquare wrapText="bothSides" distB="0" distT="0" distL="0" distR="0"/>
            <wp:docPr id="21"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889000" cy="78867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1225" cy="911225"/>
            <wp:effectExtent b="0" l="0" r="0" t="0"/>
            <wp:wrapSquare wrapText="bothSides" distB="0" distT="0" distL="0" distR="0"/>
            <wp:docPr id="2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11225" cy="911225"/>
                    </a:xfrm>
                    <a:prstGeom prst="rect"/>
                    <a:ln/>
                  </pic:spPr>
                </pic:pic>
              </a:graphicData>
            </a:graphic>
          </wp:anchor>
        </w:drawing>
      </w:r>
    </w:p>
    <w:p w:rsidR="00000000" w:rsidDel="00000000" w:rsidP="00000000" w:rsidRDefault="00000000" w:rsidRPr="00000000" w14:paraId="000004D1">
      <w:pPr>
        <w:jc w:val="right"/>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4D2">
      <w:pPr>
        <w:pBdr>
          <w:top w:color="000000" w:space="1" w:sz="4" w:val="single"/>
          <w:left w:color="000000" w:space="4" w:sz="4" w:val="single"/>
          <w:bottom w:color="000000" w:space="1" w:sz="4" w:val="single"/>
          <w:right w:color="000000" w:space="4" w:sz="4" w:val="single"/>
        </w:pBdr>
        <w:ind w:left="2340" w:right="2250"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Durable</w:t>
      </w:r>
      <w:r w:rsidDel="00000000" w:rsidR="00000000" w:rsidRPr="00000000">
        <w:rPr>
          <w:rtl w:val="0"/>
        </w:rPr>
      </w:r>
    </w:p>
    <w:p w:rsidR="00000000" w:rsidDel="00000000" w:rsidP="00000000" w:rsidRDefault="00000000" w:rsidRPr="00000000" w14:paraId="000004D3">
      <w:pPr>
        <w:pBdr>
          <w:top w:color="000000" w:space="1" w:sz="4" w:val="single"/>
          <w:left w:color="000000" w:space="4" w:sz="4" w:val="single"/>
          <w:bottom w:color="000000" w:space="1" w:sz="4" w:val="single"/>
          <w:right w:color="000000" w:space="4" w:sz="4" w:val="single"/>
        </w:pBdr>
        <w:ind w:left="2340" w:right="2250"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4D4">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4D5">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Crée en 2010, ce label cible les organisations participant à la démarche fédérale de Développement Durable. Une architecture progressive à 3 niveaux est mise en œuvre comprenant 2 labels fédéraux plus le label institutionnel du C.N.O.S.F.</w:t>
        <w:br w:type="textWrapping"/>
      </w:r>
    </w:p>
    <w:p w:rsidR="00000000" w:rsidDel="00000000" w:rsidP="00000000" w:rsidRDefault="00000000" w:rsidRPr="00000000" w14:paraId="000004D6">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Les préconisations portées par la FFTRI en matière de Développement Durable (Guide DD et Agenda 21 FFTRI) prônent une approche équilibrée des engagements au regard des 4 piliers du DD qui s'articulent autour des thématiques suivantes :</w:t>
      </w:r>
    </w:p>
    <w:p w:rsidR="00000000" w:rsidDel="00000000" w:rsidP="00000000" w:rsidRDefault="00000000" w:rsidRPr="00000000" w14:paraId="000004D7">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304487568"/>
          <w:tag w:val="goog_rdk_21"/>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la Gouvernance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4D8">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369400816"/>
          <w:tag w:val="goog_rdk_22"/>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 Social</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4D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318545255"/>
          <w:tag w:val="goog_rdk_23"/>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l'Environnement</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4DA">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219448953"/>
          <w:tag w:val="goog_rdk_24"/>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l'Économie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4DB">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22"/>
          <w:szCs w:val="22"/>
          <w:rtl w:val="0"/>
        </w:rPr>
        <w:t xml:space="preserve">La liste des engagements potentiels par thématique est dorénavant communes aux 2 labels.</w:t>
      </w:r>
      <w:r w:rsidDel="00000000" w:rsidR="00000000" w:rsidRPr="00000000">
        <w:rPr>
          <w:rtl w:val="0"/>
        </w:rPr>
      </w:r>
    </w:p>
    <w:p w:rsidR="00000000" w:rsidDel="00000000" w:rsidP="00000000" w:rsidRDefault="00000000" w:rsidRPr="00000000" w14:paraId="000004DC">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4DD">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4DE">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4DF">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1 engagement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4E0">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sdt>
        <w:sdtPr>
          <w:id w:val="1215323720"/>
          <w:tag w:val="goog_rdk_25"/>
        </w:sdtPr>
        <w:sdtContent>
          <w:r w:rsidDel="00000000" w:rsidR="00000000" w:rsidRPr="00000000">
            <w:rPr>
              <w:rFonts w:ascii="Cardo" w:cs="Cardo" w:eastAsia="Cardo" w:hAnsi="Cardo"/>
              <w:color w:val="000000"/>
              <w:sz w:val="22"/>
              <w:szCs w:val="22"/>
              <w:rtl w:val="0"/>
            </w:rPr>
            <w:t xml:space="preserve">→ Avoir complété sur l'Espace Tri 2.0 le Bilan DD de votre organisation si vous avez déjà obtenu le Label Triathlon Durable en 2025.</w:t>
          </w:r>
        </w:sdtContent>
      </w:sdt>
      <w:r w:rsidDel="00000000" w:rsidR="00000000" w:rsidRPr="00000000">
        <w:rPr>
          <w:rtl w:val="0"/>
        </w:rPr>
      </w:r>
    </w:p>
    <w:p w:rsidR="00000000" w:rsidDel="00000000" w:rsidP="00000000" w:rsidRDefault="00000000" w:rsidRPr="00000000" w14:paraId="000004E1">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4E2">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4E3">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85661323"/>
          <w:tag w:val="goog_rdk_26"/>
        </w:sdtPr>
        <w:sdtContent>
          <w:r w:rsidDel="00000000" w:rsidR="00000000" w:rsidRPr="00000000">
            <w:rPr>
              <w:rFonts w:ascii="Cardo" w:cs="Cardo" w:eastAsia="Cardo" w:hAnsi="Cardo"/>
              <w:color w:val="000000"/>
              <w:sz w:val="22"/>
              <w:szCs w:val="22"/>
              <w:rtl w:val="0"/>
            </w:rPr>
            <w:t xml:space="preserve">→ Si vous avez obtenu un Label Triathlon Durable en 2025 : avoir complété impérativement sur l'Espace Tri 2.0 le Bilan DD de votre épreuve en 2025,</w:t>
          </w:r>
        </w:sdtContent>
      </w:sdt>
    </w:p>
    <w:p w:rsidR="00000000" w:rsidDel="00000000" w:rsidP="00000000" w:rsidRDefault="00000000" w:rsidRPr="00000000" w14:paraId="000004E4">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2 engagements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r w:rsidDel="00000000" w:rsidR="00000000" w:rsidRPr="00000000">
        <w:rPr>
          <w:rtl w:val="0"/>
        </w:rPr>
      </w:r>
    </w:p>
    <w:p w:rsidR="00000000" w:rsidDel="00000000" w:rsidP="00000000" w:rsidRDefault="00000000" w:rsidRPr="00000000" w14:paraId="000004E5">
      <w:pPr>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4E6">
      <w:pPr>
        <w:pBdr>
          <w:top w:space="0" w:sz="0" w:val="nil"/>
          <w:left w:space="0" w:sz="0" w:val="nil"/>
          <w:bottom w:space="0" w:sz="0" w:val="nil"/>
          <w:right w:space="0" w:sz="0" w:val="nil"/>
          <w:between w:space="0" w:sz="0" w:val="nil"/>
        </w:pBdr>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color w:val="000000"/>
          <w:sz w:val="22"/>
          <w:szCs w:val="22"/>
          <w:rtl w:val="0"/>
        </w:rPr>
        <w:t xml:space="preserve">Si vous souhaitez plus d'informations sur un des 2 labels fédéraux ou sur le </w:t>
      </w:r>
      <w:r w:rsidDel="00000000" w:rsidR="00000000" w:rsidRPr="00000000">
        <w:rPr>
          <w:rFonts w:ascii="Comic Sans MS" w:cs="Comic Sans MS" w:eastAsia="Comic Sans MS" w:hAnsi="Comic Sans MS"/>
          <w:b w:val="1"/>
          <w:bCs w:val="1"/>
          <w:color w:val="000000"/>
          <w:sz w:val="22"/>
          <w:szCs w:val="22"/>
          <w:rtl w:val="0"/>
        </w:rPr>
        <w:t xml:space="preserve">Label du C.N.O.S.F.</w:t>
      </w:r>
      <w:r w:rsidDel="00000000" w:rsidR="00000000" w:rsidRPr="00000000">
        <w:rPr>
          <w:rFonts w:ascii="Comic Sans MS" w:cs="Comic Sans MS" w:eastAsia="Comic Sans MS" w:hAnsi="Comic Sans MS"/>
          <w:color w:val="000000"/>
          <w:sz w:val="22"/>
          <w:szCs w:val="22"/>
          <w:rtl w:val="0"/>
        </w:rPr>
        <w:t xml:space="preserve">, vous pourrez vous rendre sur le site de la Ligue Auvergne-Rhône-Alpes de Triathlon :</w:t>
      </w:r>
      <w:r w:rsidDel="00000000" w:rsidR="00000000" w:rsidRPr="00000000">
        <w:rPr>
          <w:rtl w:val="0"/>
        </w:rPr>
      </w:r>
    </w:p>
    <w:p w:rsidR="00000000" w:rsidDel="00000000" w:rsidP="00000000" w:rsidRDefault="00000000" w:rsidRPr="00000000" w14:paraId="000004E7">
      <w:pPr>
        <w:pBdr>
          <w:top w:space="0" w:sz="0" w:val="nil"/>
          <w:left w:space="0" w:sz="0" w:val="nil"/>
          <w:bottom w:space="0" w:sz="0" w:val="nil"/>
          <w:right w:space="0" w:sz="0" w:val="nil"/>
          <w:between w:space="0" w:sz="0" w:val="nil"/>
        </w:pBdr>
        <w:ind w:hanging="2"/>
        <w:rPr>
          <w:rFonts w:ascii="Comic Sans MS" w:cs="Comic Sans MS" w:eastAsia="Comic Sans MS" w:hAnsi="Comic Sans MS"/>
          <w:color w:val="000000"/>
          <w:sz w:val="22"/>
          <w:szCs w:val="22"/>
        </w:rPr>
      </w:pPr>
      <w:hyperlink r:id="rId22">
        <w:r w:rsidDel="00000000" w:rsidR="00000000" w:rsidRPr="00000000">
          <w:rPr>
            <w:rFonts w:ascii="Comic Sans MS" w:cs="Comic Sans MS" w:eastAsia="Comic Sans MS" w:hAnsi="Comic Sans MS"/>
            <w:color w:val="0000ff"/>
            <w:sz w:val="22"/>
            <w:szCs w:val="22"/>
            <w:u w:val="single"/>
            <w:rtl w:val="0"/>
          </w:rPr>
          <w:t xml:space="preserve">https://www.fftri.com/nos-engagements/developpement-durable/label-triathlon-durable/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4E8">
      <w:pPr>
        <w:jc w:val="both"/>
        <w:rPr>
          <w:rFonts w:ascii="Comic Sans MS" w:cs="Comic Sans MS" w:eastAsia="Comic Sans MS" w:hAnsi="Comic Sans MS"/>
          <w:i w:val="1"/>
          <w:iCs w:val="1"/>
          <w:color w:val="000000"/>
          <w:sz w:val="16"/>
          <w:szCs w:val="16"/>
        </w:rPr>
      </w:pPr>
      <w:r w:rsidDel="00000000" w:rsidR="00000000" w:rsidRPr="00000000">
        <w:rPr>
          <w:rtl w:val="0"/>
        </w:rPr>
      </w:r>
    </w:p>
    <w:p w:rsidR="00000000" w:rsidDel="00000000" w:rsidP="00000000" w:rsidRDefault="00000000" w:rsidRPr="00000000" w14:paraId="000004E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4EA">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4EB">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4EC">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538200608"/>
          <w:tag w:val="goog_rdk_27"/>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fait sur l'Espace Tri 2.0 lors de l'inscription de votre manifestation au calendrier.</w:t>
      </w:r>
    </w:p>
    <w:p w:rsidR="00000000" w:rsidDel="00000000" w:rsidP="00000000" w:rsidRDefault="00000000" w:rsidRPr="00000000" w14:paraId="000004ED">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sdt>
        <w:sdtPr>
          <w:id w:val="-1145982615"/>
          <w:tag w:val="goog_rdk_28"/>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choix des engagements </w:t>
      </w:r>
      <w:r w:rsidDel="00000000" w:rsidR="00000000" w:rsidRPr="00000000">
        <w:rPr>
          <w:rFonts w:ascii="Comic Sans MS" w:cs="Comic Sans MS" w:eastAsia="Comic Sans MS" w:hAnsi="Comic Sans MS"/>
          <w:color w:val="000000"/>
          <w:sz w:val="22"/>
          <w:szCs w:val="22"/>
          <w:rtl w:val="0"/>
        </w:rPr>
        <w:t xml:space="preserve">se fait aussi sur l'Espace Tri 2.0 juste après la demande de licence manifestation. Merci de bien identifier le référent DD de la manifestation.</w:t>
      </w:r>
    </w:p>
    <w:p w:rsidR="00000000" w:rsidDel="00000000" w:rsidP="00000000" w:rsidRDefault="00000000" w:rsidRPr="00000000" w14:paraId="000004EE">
      <w:pPr>
        <w:pBdr>
          <w:top w:space="0" w:sz="0" w:val="nil"/>
          <w:left w:space="0" w:sz="0" w:val="nil"/>
          <w:bottom w:space="0" w:sz="0" w:val="nil"/>
          <w:right w:space="0" w:sz="0" w:val="nil"/>
          <w:between w:space="0" w:sz="0" w:val="nil"/>
        </w:pBdr>
        <w:rPr>
          <w:color w:val="000000"/>
        </w:rPr>
      </w:pPr>
      <w:sdt>
        <w:sdtPr>
          <w:id w:val="324427254"/>
          <w:tag w:val="goog_rdk_29"/>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bilan</w:t>
      </w:r>
      <w:r w:rsidDel="00000000" w:rsidR="00000000" w:rsidRPr="00000000">
        <w:rPr>
          <w:rFonts w:ascii="Comic Sans MS" w:cs="Comic Sans MS" w:eastAsia="Comic Sans MS" w:hAnsi="Comic Sans MS"/>
          <w:color w:val="000000"/>
          <w:sz w:val="22"/>
          <w:szCs w:val="22"/>
          <w:rtl w:val="0"/>
        </w:rPr>
        <w:t xml:space="preserve"> se fera également sur l'Espace Tri 2.0 à l'issue de votre manifestation. Cela conditionne l'examen et l'octroi du label pour la saison suivante.</w:t>
      </w:r>
      <w:r w:rsidDel="00000000" w:rsidR="00000000" w:rsidRPr="00000000">
        <w:rPr>
          <w:rtl w:val="0"/>
        </w:rPr>
      </w:r>
    </w:p>
    <w:p w:rsidR="00000000" w:rsidDel="00000000" w:rsidP="00000000" w:rsidRDefault="00000000" w:rsidRPr="00000000" w14:paraId="000004EF">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4F0">
      <w:pPr>
        <w:pBdr>
          <w:top w:space="0" w:sz="0" w:val="nil"/>
          <w:left w:space="0" w:sz="0" w:val="nil"/>
          <w:bottom w:space="0" w:sz="0" w:val="nil"/>
          <w:right w:space="0" w:sz="0" w:val="nil"/>
          <w:between w:space="0" w:sz="0" w:val="nil"/>
        </w:pBdr>
        <w:rPr>
          <w:color w:val="000000"/>
        </w:rPr>
      </w:pPr>
      <w:r w:rsidDel="00000000" w:rsidR="00000000" w:rsidRPr="00000000">
        <w:rPr>
          <w:rFonts w:ascii="Comic Sans MS" w:cs="Comic Sans MS" w:eastAsia="Comic Sans MS" w:hAnsi="Comic Sans MS"/>
          <w:color w:val="000000"/>
          <w:sz w:val="22"/>
          <w:szCs w:val="22"/>
          <w:rtl w:val="0"/>
        </w:rPr>
        <w:t xml:space="preserve">La Ligue Auvergne-Rhône-Alpes de Triathlon soutient les organisateurs dans cette démarche au travers de l'</w:t>
      </w:r>
      <w:r w:rsidDel="00000000" w:rsidR="00000000" w:rsidRPr="00000000">
        <w:rPr>
          <w:rFonts w:ascii="Comic Sans MS" w:cs="Comic Sans MS" w:eastAsia="Comic Sans MS" w:hAnsi="Comic Sans MS"/>
          <w:b w:val="1"/>
          <w:bCs w:val="1"/>
          <w:color w:val="000000"/>
          <w:sz w:val="22"/>
          <w:szCs w:val="22"/>
          <w:rtl w:val="0"/>
        </w:rPr>
        <w:t xml:space="preserve">offre organisateur</w:t>
      </w:r>
      <w:r w:rsidDel="00000000" w:rsidR="00000000" w:rsidRPr="00000000">
        <w:rPr>
          <w:rFonts w:ascii="Comic Sans MS" w:cs="Comic Sans MS" w:eastAsia="Comic Sans MS" w:hAnsi="Comic Sans MS"/>
          <w:color w:val="000000"/>
          <w:sz w:val="22"/>
          <w:szCs w:val="22"/>
          <w:rtl w:val="0"/>
        </w:rPr>
        <w:t xml:space="preserve">. Cette offre évolue chaque saison, grâce à vos remarques et suggestions.</w:t>
      </w:r>
      <w:r w:rsidDel="00000000" w:rsidR="00000000" w:rsidRPr="00000000">
        <w:rPr>
          <w:rtl w:val="0"/>
        </w:rPr>
      </w:r>
    </w:p>
    <w:p w:rsidR="00000000" w:rsidDel="00000000" w:rsidP="00000000" w:rsidRDefault="00000000" w:rsidRPr="00000000" w14:paraId="000004F1">
      <w:pPr>
        <w:pageBreakBefore w:val="1"/>
        <w:jc w:val="right"/>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1860" cy="911860"/>
            <wp:effectExtent b="0" l="0" r="0" t="0"/>
            <wp:wrapSquare wrapText="bothSides" distB="0" distT="0" distL="0" distR="0"/>
            <wp:docPr id="2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11860" cy="91186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5657215</wp:posOffset>
            </wp:positionH>
            <wp:positionV relativeFrom="paragraph">
              <wp:posOffset>88900</wp:posOffset>
            </wp:positionV>
            <wp:extent cx="799465" cy="709295"/>
            <wp:effectExtent b="0" l="0" r="0" t="0"/>
            <wp:wrapSquare wrapText="bothSides" distB="0" distT="0" distL="0" distR="0"/>
            <wp:docPr id="22" name="image3.jpg"/>
            <a:graphic>
              <a:graphicData uri="http://schemas.openxmlformats.org/drawingml/2006/picture">
                <pic:pic>
                  <pic:nvPicPr>
                    <pic:cNvPr id="0" name="image3.jpg"/>
                    <pic:cNvPicPr preferRelativeResize="0"/>
                  </pic:nvPicPr>
                  <pic:blipFill>
                    <a:blip r:embed="rId23"/>
                    <a:srcRect b="0" l="0" r="0" t="0"/>
                    <a:stretch>
                      <a:fillRect/>
                    </a:stretch>
                  </pic:blipFill>
                  <pic:spPr>
                    <a:xfrm>
                      <a:off x="0" y="0"/>
                      <a:ext cx="799465" cy="709295"/>
                    </a:xfrm>
                    <a:prstGeom prst="rect"/>
                    <a:ln/>
                  </pic:spPr>
                </pic:pic>
              </a:graphicData>
            </a:graphic>
          </wp:anchor>
        </w:drawing>
      </w:r>
    </w:p>
    <w:p w:rsidR="00000000" w:rsidDel="00000000" w:rsidP="00000000" w:rsidRDefault="00000000" w:rsidRPr="00000000" w14:paraId="000004F2">
      <w:pP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F3">
      <w:pPr>
        <w:pBdr>
          <w:top w:color="000000" w:space="1" w:sz="4" w:val="single"/>
          <w:left w:color="000000" w:space="4" w:sz="4" w:val="single"/>
          <w:bottom w:color="000000" w:space="1" w:sz="4" w:val="single"/>
          <w:right w:color="000000" w:space="4" w:sz="4" w:val="single"/>
        </w:pBdr>
        <w:ind w:left="2340" w:right="2265"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Mixité</w:t>
      </w:r>
      <w:r w:rsidDel="00000000" w:rsidR="00000000" w:rsidRPr="00000000">
        <w:rPr>
          <w:rtl w:val="0"/>
        </w:rPr>
      </w:r>
    </w:p>
    <w:p w:rsidR="00000000" w:rsidDel="00000000" w:rsidP="00000000" w:rsidRDefault="00000000" w:rsidRPr="00000000" w14:paraId="000004F4">
      <w:pPr>
        <w:pBdr>
          <w:top w:color="000000" w:space="1" w:sz="4" w:val="single"/>
          <w:left w:color="000000" w:space="4" w:sz="4" w:val="single"/>
          <w:bottom w:color="000000" w:space="1" w:sz="4" w:val="single"/>
          <w:right w:color="000000" w:space="4" w:sz="4" w:val="single"/>
        </w:pBdr>
        <w:ind w:left="2340" w:right="2265"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4F5">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4F6">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F7">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du plan de féminisation de la F.F.TRI, un nouveau label « Triathlon Mixité » a été mis en place en 2015 par chaque Ligue Régionale volontaire afin de faciliter l'accès à la pratique féminine et mixte sur nos organisations.</w:t>
      </w:r>
    </w:p>
    <w:p w:rsidR="00000000" w:rsidDel="00000000" w:rsidP="00000000" w:rsidRDefault="00000000" w:rsidRPr="00000000" w14:paraId="000004F8">
      <w:pPr>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F9">
      <w:pPr>
        <w:rPr>
          <w:sz w:val="12"/>
          <w:szCs w:val="12"/>
        </w:rPr>
      </w:pPr>
      <w:r w:rsidDel="00000000" w:rsidR="00000000" w:rsidRPr="00000000">
        <w:rPr>
          <w:rFonts w:ascii="Comic Sans MS" w:cs="Comic Sans MS" w:eastAsia="Comic Sans MS" w:hAnsi="Comic Sans MS"/>
          <w:sz w:val="22"/>
          <w:szCs w:val="22"/>
          <w:rtl w:val="0"/>
        </w:rPr>
        <w:t xml:space="preserve">La Ligue Auvergne-Rhône-Alpes de Triathlon a choisi de poursuivre en 2025 la mise en œuvre de ce </w:t>
      </w:r>
      <w:r w:rsidDel="00000000" w:rsidR="00000000" w:rsidRPr="00000000">
        <w:rPr>
          <w:rFonts w:ascii="Comic Sans MS" w:cs="Comic Sans MS" w:eastAsia="Comic Sans MS" w:hAnsi="Comic Sans MS"/>
          <w:b w:val="1"/>
          <w:bCs w:val="1"/>
          <w:sz w:val="22"/>
          <w:szCs w:val="22"/>
          <w:rtl w:val="0"/>
        </w:rPr>
        <w:t xml:space="preserve">Label Triathlon Mixité</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8 ou 9 critères sur les 9 critères proposés sachant que les 3 premiers critères sont obligatoires car ils représentent le socle commun au niveau national :</w:t>
      </w:r>
      <w:r w:rsidDel="00000000" w:rsidR="00000000" w:rsidRPr="00000000">
        <w:rPr>
          <w:rtl w:val="0"/>
        </w:rPr>
      </w:r>
    </w:p>
    <w:p w:rsidR="00000000" w:rsidDel="00000000" w:rsidP="00000000" w:rsidRDefault="00000000" w:rsidRPr="00000000" w14:paraId="000004FA">
      <w:pPr>
        <w:rPr>
          <w:sz w:val="12"/>
          <w:szCs w:val="12"/>
        </w:rPr>
      </w:pPr>
      <w:r w:rsidDel="00000000" w:rsidR="00000000" w:rsidRPr="00000000">
        <w:rPr>
          <w:rtl w:val="0"/>
        </w:rPr>
      </w:r>
    </w:p>
    <w:p w:rsidR="00000000" w:rsidDel="00000000" w:rsidP="00000000" w:rsidRDefault="00000000" w:rsidRPr="00000000" w14:paraId="000004FB">
      <w:pPr>
        <w:rPr>
          <w:rFonts w:ascii="Comic Sans MS" w:cs="Comic Sans MS" w:eastAsia="Comic Sans MS" w:hAnsi="Comic Sans MS"/>
          <w:sz w:val="22"/>
          <w:szCs w:val="22"/>
        </w:rPr>
      </w:pPr>
      <w:sdt>
        <w:sdtPr>
          <w:id w:val="-2142925279"/>
          <w:tag w:val="goog_rdk_30"/>
        </w:sdtPr>
        <w:sdtContent>
          <w:r w:rsidDel="00000000" w:rsidR="00000000" w:rsidRPr="00000000">
            <w:rPr>
              <w:rFonts w:ascii="Cardo" w:cs="Cardo" w:eastAsia="Cardo" w:hAnsi="Cardo"/>
              <w:sz w:val="22"/>
              <w:szCs w:val="22"/>
              <w:rtl w:val="0"/>
            </w:rPr>
            <w:t xml:space="preserve">1 → Un vestiaire pour les femmes et un vestiaire pour les hommes</w:t>
          </w:r>
        </w:sdtContent>
      </w:sdt>
    </w:p>
    <w:p w:rsidR="00000000" w:rsidDel="00000000" w:rsidP="00000000" w:rsidRDefault="00000000" w:rsidRPr="00000000" w14:paraId="000004FC">
      <w:pPr>
        <w:rPr>
          <w:rFonts w:ascii="Comic Sans MS" w:cs="Comic Sans MS" w:eastAsia="Comic Sans MS" w:hAnsi="Comic Sans MS"/>
          <w:sz w:val="22"/>
          <w:szCs w:val="22"/>
        </w:rPr>
      </w:pPr>
      <w:sdt>
        <w:sdtPr>
          <w:id w:val="-2130055157"/>
          <w:tag w:val="goog_rdk_31"/>
        </w:sdtPr>
        <w:sdtContent>
          <w:r w:rsidDel="00000000" w:rsidR="00000000" w:rsidRPr="00000000">
            <w:rPr>
              <w:rFonts w:ascii="Cardo" w:cs="Cardo" w:eastAsia="Cardo" w:hAnsi="Cardo"/>
              <w:sz w:val="22"/>
              <w:szCs w:val="22"/>
              <w:rtl w:val="0"/>
            </w:rPr>
            <w:t xml:space="preserve">2 → Des départs natation différenciés femmes / hommes</w:t>
          </w:r>
        </w:sdtContent>
      </w:sdt>
    </w:p>
    <w:p w:rsidR="00000000" w:rsidDel="00000000" w:rsidP="00000000" w:rsidRDefault="00000000" w:rsidRPr="00000000" w14:paraId="000004FD">
      <w:pPr>
        <w:rPr>
          <w:rFonts w:ascii="Comic Sans MS" w:cs="Comic Sans MS" w:eastAsia="Comic Sans MS" w:hAnsi="Comic Sans MS"/>
          <w:sz w:val="22"/>
          <w:szCs w:val="22"/>
        </w:rPr>
      </w:pPr>
      <w:sdt>
        <w:sdtPr>
          <w:id w:val="-106044872"/>
          <w:tag w:val="goog_rdk_32"/>
        </w:sdtPr>
        <w:sdtContent>
          <w:r w:rsidDel="00000000" w:rsidR="00000000" w:rsidRPr="00000000">
            <w:rPr>
              <w:rFonts w:ascii="Cardo" w:cs="Cardo" w:eastAsia="Cardo" w:hAnsi="Cardo"/>
              <w:sz w:val="22"/>
              <w:szCs w:val="22"/>
              <w:rtl w:val="0"/>
            </w:rPr>
            <w:t xml:space="preserve">3 → Des lots équitables et cohérents doivent être remis aux hommes et aux femmes</w:t>
          </w:r>
        </w:sdtContent>
      </w:sdt>
    </w:p>
    <w:p w:rsidR="00000000" w:rsidDel="00000000" w:rsidP="00000000" w:rsidRDefault="00000000" w:rsidRPr="00000000" w14:paraId="000004FE">
      <w:pPr>
        <w:rPr>
          <w:rFonts w:ascii="Comic Sans MS" w:cs="Comic Sans MS" w:eastAsia="Comic Sans MS" w:hAnsi="Comic Sans MS"/>
          <w:sz w:val="22"/>
          <w:szCs w:val="22"/>
        </w:rPr>
      </w:pPr>
      <w:sdt>
        <w:sdtPr>
          <w:id w:val="-1213025909"/>
          <w:tag w:val="goog_rdk_33"/>
        </w:sdtPr>
        <w:sdtContent>
          <w:r w:rsidDel="00000000" w:rsidR="00000000" w:rsidRPr="00000000">
            <w:rPr>
              <w:rFonts w:ascii="Cardo" w:cs="Cardo" w:eastAsia="Cardo" w:hAnsi="Cardo"/>
              <w:sz w:val="22"/>
              <w:szCs w:val="22"/>
              <w:rtl w:val="0"/>
            </w:rPr>
            <w:t xml:space="preserve">4 → Égalité des primes individuelles et par équipe</w:t>
          </w:r>
        </w:sdtContent>
      </w:sdt>
    </w:p>
    <w:p w:rsidR="00000000" w:rsidDel="00000000" w:rsidP="00000000" w:rsidRDefault="00000000" w:rsidRPr="00000000" w14:paraId="000004FF">
      <w:pPr>
        <w:rPr>
          <w:rFonts w:ascii="Comic Sans MS" w:cs="Comic Sans MS" w:eastAsia="Comic Sans MS" w:hAnsi="Comic Sans MS"/>
          <w:sz w:val="22"/>
          <w:szCs w:val="22"/>
        </w:rPr>
      </w:pPr>
      <w:sdt>
        <w:sdtPr>
          <w:id w:val="1656102579"/>
          <w:tag w:val="goog_rdk_34"/>
        </w:sdtPr>
        <w:sdtContent>
          <w:r w:rsidDel="00000000" w:rsidR="00000000" w:rsidRPr="00000000">
            <w:rPr>
              <w:rFonts w:ascii="Cardo" w:cs="Cardo" w:eastAsia="Cardo" w:hAnsi="Cardo"/>
              <w:sz w:val="22"/>
              <w:szCs w:val="22"/>
              <w:rtl w:val="0"/>
            </w:rPr>
            <w:t xml:space="preserve">5 → Des vélos « ouvreurs » pour LA et LE leader</w:t>
          </w:r>
        </w:sdtContent>
      </w:sdt>
    </w:p>
    <w:p w:rsidR="00000000" w:rsidDel="00000000" w:rsidP="00000000" w:rsidRDefault="00000000" w:rsidRPr="00000000" w14:paraId="00000500">
      <w:pPr>
        <w:rPr>
          <w:rFonts w:ascii="Comic Sans MS" w:cs="Comic Sans MS" w:eastAsia="Comic Sans MS" w:hAnsi="Comic Sans MS"/>
          <w:sz w:val="22"/>
          <w:szCs w:val="22"/>
        </w:rPr>
      </w:pPr>
      <w:sdt>
        <w:sdtPr>
          <w:id w:val="-1732554891"/>
          <w:tag w:val="goog_rdk_35"/>
        </w:sdtPr>
        <w:sdtContent>
          <w:r w:rsidDel="00000000" w:rsidR="00000000" w:rsidRPr="00000000">
            <w:rPr>
              <w:rFonts w:ascii="Cardo" w:cs="Cardo" w:eastAsia="Cardo" w:hAnsi="Cardo"/>
              <w:sz w:val="22"/>
              <w:szCs w:val="22"/>
              <w:rtl w:val="0"/>
            </w:rPr>
            <w:t xml:space="preserve">6 → Des toilettes pour les femmes et pour les hommes</w:t>
          </w:r>
        </w:sdtContent>
      </w:sdt>
    </w:p>
    <w:p w:rsidR="00000000" w:rsidDel="00000000" w:rsidP="00000000" w:rsidRDefault="00000000" w:rsidRPr="00000000" w14:paraId="00000501">
      <w:pPr>
        <w:rPr>
          <w:rFonts w:ascii="Comic Sans MS" w:cs="Comic Sans MS" w:eastAsia="Comic Sans MS" w:hAnsi="Comic Sans MS"/>
          <w:sz w:val="22"/>
          <w:szCs w:val="22"/>
        </w:rPr>
      </w:pPr>
      <w:sdt>
        <w:sdtPr>
          <w:id w:val="-1421825958"/>
          <w:tag w:val="goog_rdk_36"/>
        </w:sdtPr>
        <w:sdtContent>
          <w:r w:rsidDel="00000000" w:rsidR="00000000" w:rsidRPr="00000000">
            <w:rPr>
              <w:rFonts w:ascii="Cardo" w:cs="Cardo" w:eastAsia="Cardo" w:hAnsi="Cardo"/>
              <w:sz w:val="22"/>
              <w:szCs w:val="22"/>
              <w:rtl w:val="0"/>
            </w:rPr>
            <w:t xml:space="preserve">7 → Communiquez « Mixité »</w:t>
          </w:r>
        </w:sdtContent>
      </w:sdt>
    </w:p>
    <w:p w:rsidR="00000000" w:rsidDel="00000000" w:rsidP="00000000" w:rsidRDefault="00000000" w:rsidRPr="00000000" w14:paraId="00000502">
      <w:pPr>
        <w:rPr>
          <w:rFonts w:ascii="Comic Sans MS" w:cs="Comic Sans MS" w:eastAsia="Comic Sans MS" w:hAnsi="Comic Sans MS"/>
          <w:sz w:val="22"/>
          <w:szCs w:val="22"/>
        </w:rPr>
      </w:pPr>
      <w:sdt>
        <w:sdtPr>
          <w:id w:val="1351620333"/>
          <w:tag w:val="goog_rdk_37"/>
        </w:sdtPr>
        <w:sdtContent>
          <w:r w:rsidDel="00000000" w:rsidR="00000000" w:rsidRPr="00000000">
            <w:rPr>
              <w:rFonts w:ascii="Cardo" w:cs="Cardo" w:eastAsia="Cardo" w:hAnsi="Cardo"/>
              <w:sz w:val="22"/>
              <w:szCs w:val="22"/>
              <w:rtl w:val="0"/>
            </w:rPr>
            <w:t xml:space="preserve">8 → Proposer des épreuves pour les débutant(e)s</w:t>
          </w:r>
        </w:sdtContent>
      </w:sdt>
    </w:p>
    <w:p w:rsidR="00000000" w:rsidDel="00000000" w:rsidP="00000000" w:rsidRDefault="00000000" w:rsidRPr="00000000" w14:paraId="00000503">
      <w:pPr>
        <w:rPr>
          <w:rFonts w:ascii="Comic Sans MS" w:cs="Comic Sans MS" w:eastAsia="Comic Sans MS" w:hAnsi="Comic Sans MS"/>
          <w:sz w:val="22"/>
          <w:szCs w:val="22"/>
        </w:rPr>
      </w:pPr>
      <w:sdt>
        <w:sdtPr>
          <w:id w:val="1207956037"/>
          <w:tag w:val="goog_rdk_38"/>
        </w:sdtPr>
        <w:sdtContent>
          <w:r w:rsidDel="00000000" w:rsidR="00000000" w:rsidRPr="00000000">
            <w:rPr>
              <w:rFonts w:ascii="Cardo" w:cs="Cardo" w:eastAsia="Cardo" w:hAnsi="Cardo"/>
              <w:sz w:val="22"/>
              <w:szCs w:val="22"/>
              <w:rtl w:val="0"/>
            </w:rPr>
            <w:t xml:space="preserve">9 → Un classement distinct pour les médias et réseaux sociaux</w:t>
          </w:r>
        </w:sdtContent>
      </w:sdt>
    </w:p>
    <w:p w:rsidR="00000000" w:rsidDel="00000000" w:rsidP="00000000" w:rsidRDefault="00000000" w:rsidRPr="00000000" w14:paraId="00000504">
      <w:pP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05">
      <w:pPr>
        <w:rPr>
          <w:rFonts w:ascii="Comic Sans MS" w:cs="Comic Sans MS" w:eastAsia="Comic Sans MS" w:hAnsi="Comic Sans MS"/>
          <w:color w:val="2323dc"/>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 préconisations</w:t>
      </w:r>
      <w:r w:rsidDel="00000000" w:rsidR="00000000" w:rsidRPr="00000000">
        <w:rPr>
          <w:rFonts w:ascii="Comic Sans MS" w:cs="Comic Sans MS" w:eastAsia="Comic Sans MS" w:hAnsi="Comic Sans MS"/>
          <w:sz w:val="22"/>
          <w:szCs w:val="22"/>
          <w:rtl w:val="0"/>
        </w:rPr>
        <w:t xml:space="preserve"> spécifique à notre Ligue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506">
      <w:pPr>
        <w:jc w:val="both"/>
        <w:rPr>
          <w:rFonts w:ascii="Comic Sans MS" w:cs="Comic Sans MS" w:eastAsia="Comic Sans MS" w:hAnsi="Comic Sans MS"/>
          <w:i w:val="1"/>
          <w:iCs w:val="1"/>
          <w:color w:val="000000"/>
          <w:sz w:val="16"/>
          <w:szCs w:val="16"/>
        </w:rPr>
      </w:pPr>
      <w:hyperlink r:id="rId24">
        <w:r w:rsidDel="00000000" w:rsidR="00000000" w:rsidRPr="00000000">
          <w:rPr>
            <w:rFonts w:ascii="Comic Sans MS" w:cs="Comic Sans MS" w:eastAsia="Comic Sans MS" w:hAnsi="Comic Sans MS"/>
            <w:color w:val="0000ff"/>
            <w:sz w:val="22"/>
            <w:szCs w:val="22"/>
            <w:u w:val="single"/>
            <w:rtl w:val="0"/>
          </w:rPr>
          <w:t xml:space="preserve">https://www.auratriathlon.com/page/2665598-mixite</w:t>
        </w:r>
      </w:hyperlink>
      <w:r w:rsidDel="00000000" w:rsidR="00000000" w:rsidRPr="00000000">
        <w:rPr>
          <w:rtl w:val="0"/>
        </w:rPr>
      </w:r>
    </w:p>
    <w:p w:rsidR="00000000" w:rsidDel="00000000" w:rsidP="00000000" w:rsidRDefault="00000000" w:rsidRPr="00000000" w14:paraId="00000507">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08">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509">
      <w:pPr>
        <w:pBdr>
          <w:top w:space="0" w:sz="0" w:val="nil"/>
          <w:left w:space="0" w:sz="0" w:val="nil"/>
          <w:bottom w:space="0" w:sz="0" w:val="nil"/>
          <w:right w:space="0" w:sz="0" w:val="nil"/>
          <w:between w:space="0" w:sz="0" w:val="nil"/>
        </w:pBd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0A">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sdt>
        <w:sdtPr>
          <w:id w:val="-1642686104"/>
          <w:tag w:val="goog_rdk_39"/>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 au calendrier.</w:t>
      </w:r>
      <w:r w:rsidDel="00000000" w:rsidR="00000000" w:rsidRPr="00000000">
        <w:rPr>
          <w:rtl w:val="0"/>
        </w:rPr>
      </w:r>
    </w:p>
    <w:p w:rsidR="00000000" w:rsidDel="00000000" w:rsidP="00000000" w:rsidRDefault="00000000" w:rsidRPr="00000000" w14:paraId="0000050B">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0C">
      <w:pPr>
        <w:rPr>
          <w:sz w:val="12"/>
          <w:szCs w:val="12"/>
        </w:rPr>
      </w:pPr>
      <w:sdt>
        <w:sdtPr>
          <w:id w:val="1684012996"/>
          <w:tag w:val="goog_rdk_40"/>
        </w:sdtPr>
        <w:sdtContent>
          <w:r w:rsidDel="00000000" w:rsidR="00000000" w:rsidRPr="00000000">
            <w:rPr>
              <w:rFonts w:ascii="Cardo" w:cs="Cardo" w:eastAsia="Cardo" w:hAnsi="Cardo"/>
              <w:sz w:val="22"/>
              <w:szCs w:val="22"/>
              <w:rtl w:val="0"/>
            </w:rPr>
            <w:t xml:space="preserve">→ Un </w:t>
          </w:r>
        </w:sdtContent>
      </w:sdt>
      <w:r w:rsidDel="00000000" w:rsidR="00000000" w:rsidRPr="00000000">
        <w:rPr>
          <w:rFonts w:ascii="Comic Sans MS" w:cs="Comic Sans MS" w:eastAsia="Comic Sans MS" w:hAnsi="Comic Sans MS"/>
          <w:b w:val="1"/>
          <w:bCs w:val="1"/>
          <w:sz w:val="22"/>
          <w:szCs w:val="22"/>
          <w:rtl w:val="0"/>
        </w:rPr>
        <w:t xml:space="preserve">contrôle des critères</w:t>
      </w:r>
      <w:r w:rsidDel="00000000" w:rsidR="00000000" w:rsidRPr="00000000">
        <w:rPr>
          <w:rFonts w:ascii="Comic Sans MS" w:cs="Comic Sans MS" w:eastAsia="Comic Sans MS" w:hAnsi="Comic Sans MS"/>
          <w:sz w:val="22"/>
          <w:szCs w:val="22"/>
          <w:rtl w:val="0"/>
        </w:rPr>
        <w:t xml:space="preserve"> sera effectué le jour de l'épreuve par un membre du Conseil d'Administration de la Ligue ou par le Référent Mixité ou par l'Agent de développement avec la personne responsable de ce label au sein de l'organisation.</w:t>
      </w:r>
      <w:r w:rsidDel="00000000" w:rsidR="00000000" w:rsidRPr="00000000">
        <w:rPr>
          <w:rtl w:val="0"/>
        </w:rPr>
      </w:r>
    </w:p>
    <w:p w:rsidR="00000000" w:rsidDel="00000000" w:rsidP="00000000" w:rsidRDefault="00000000" w:rsidRPr="00000000" w14:paraId="0000050D">
      <w:pPr>
        <w:rPr>
          <w:sz w:val="12"/>
          <w:szCs w:val="12"/>
        </w:rPr>
      </w:pPr>
      <w:r w:rsidDel="00000000" w:rsidR="00000000" w:rsidRPr="00000000">
        <w:rPr>
          <w:rtl w:val="0"/>
        </w:rPr>
      </w:r>
    </w:p>
    <w:p w:rsidR="00000000" w:rsidDel="00000000" w:rsidP="00000000" w:rsidRDefault="00000000" w:rsidRPr="00000000" w14:paraId="0000050E">
      <w:pPr>
        <w:rPr/>
      </w:pPr>
      <w:sdt>
        <w:sdtPr>
          <w:id w:val="1544720536"/>
          <w:tag w:val="goog_rdk_41"/>
        </w:sdtPr>
        <w:sdtContent>
          <w:r w:rsidDel="00000000" w:rsidR="00000000" w:rsidRPr="00000000">
            <w:rPr>
              <w:rFonts w:ascii="Cardo" w:cs="Cardo" w:eastAsia="Cardo" w:hAnsi="Cardo"/>
              <w:sz w:val="22"/>
              <w:szCs w:val="22"/>
              <w:rtl w:val="0"/>
            </w:rPr>
            <w:t xml:space="preserve">→ La </w:t>
          </w:r>
        </w:sdtContent>
      </w:sdt>
      <w:r w:rsidDel="00000000" w:rsidR="00000000" w:rsidRPr="00000000">
        <w:rPr>
          <w:rFonts w:ascii="Comic Sans MS" w:cs="Comic Sans MS" w:eastAsia="Comic Sans MS" w:hAnsi="Comic Sans MS"/>
          <w:b w:val="1"/>
          <w:bCs w:val="1"/>
          <w:sz w:val="22"/>
          <w:szCs w:val="22"/>
          <w:rtl w:val="0"/>
        </w:rPr>
        <w:t xml:space="preserve">fiche d'évaluation</w:t>
      </w:r>
      <w:r w:rsidDel="00000000" w:rsidR="00000000" w:rsidRPr="00000000">
        <w:rPr>
          <w:rFonts w:ascii="Comic Sans MS" w:cs="Comic Sans MS" w:eastAsia="Comic Sans MS" w:hAnsi="Comic Sans MS"/>
          <w:sz w:val="22"/>
          <w:szCs w:val="22"/>
          <w:rtl w:val="0"/>
        </w:rPr>
        <w:t xml:space="preserve"> sera adressée au Référent Mixité à l'issue de la manifestation.</w:t>
      </w:r>
      <w:r w:rsidDel="00000000" w:rsidR="00000000" w:rsidRPr="00000000">
        <w:rPr>
          <w:rtl w:val="0"/>
        </w:rPr>
      </w:r>
    </w:p>
    <w:p w:rsidR="00000000" w:rsidDel="00000000" w:rsidP="00000000" w:rsidRDefault="00000000" w:rsidRPr="00000000" w14:paraId="0000050F">
      <w:pPr>
        <w:rPr/>
      </w:pPr>
      <w:r w:rsidDel="00000000" w:rsidR="00000000" w:rsidRPr="00000000">
        <w:rPr>
          <w:rtl w:val="0"/>
        </w:rPr>
      </w:r>
    </w:p>
    <w:p w:rsidR="00000000" w:rsidDel="00000000" w:rsidP="00000000" w:rsidRDefault="00000000" w:rsidRPr="00000000" w14:paraId="00000510">
      <w:pPr>
        <w:jc w:val="both"/>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11">
      <w:pPr>
        <w:jc w:val="both"/>
        <w:rPr>
          <w:rFonts w:ascii="Comic Sans MS" w:cs="Comic Sans MS" w:eastAsia="Comic Sans MS" w:hAnsi="Comic Sans MS"/>
          <w:i w:val="1"/>
          <w:iCs w:val="1"/>
          <w:color w:val="000000"/>
          <w:sz w:val="22"/>
          <w:szCs w:val="22"/>
        </w:rPr>
      </w:pPr>
      <w:r w:rsidDel="00000000" w:rsidR="00000000" w:rsidRPr="00000000">
        <w:rPr>
          <w:rtl w:val="0"/>
        </w:rPr>
      </w:r>
    </w:p>
    <w:p w:rsidR="00000000" w:rsidDel="00000000" w:rsidP="00000000" w:rsidRDefault="00000000" w:rsidRPr="00000000" w14:paraId="00000512">
      <w:pPr>
        <w:pageBreakBefore w:val="1"/>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5233035</wp:posOffset>
            </wp:positionH>
            <wp:positionV relativeFrom="paragraph">
              <wp:posOffset>150495</wp:posOffset>
            </wp:positionV>
            <wp:extent cx="1204595" cy="751205"/>
            <wp:effectExtent b="0" l="0" r="0" t="0"/>
            <wp:wrapSquare wrapText="bothSides" distB="0" distT="0" distL="0" distR="0"/>
            <wp:docPr id="18" name="image4.jpg"/>
            <a:graphic>
              <a:graphicData uri="http://schemas.openxmlformats.org/drawingml/2006/picture">
                <pic:pic>
                  <pic:nvPicPr>
                    <pic:cNvPr id="0" name="image4.jpg"/>
                    <pic:cNvPicPr preferRelativeResize="0"/>
                  </pic:nvPicPr>
                  <pic:blipFill>
                    <a:blip r:embed="rId25"/>
                    <a:srcRect b="0" l="0" r="0" t="0"/>
                    <a:stretch>
                      <a:fillRect/>
                    </a:stretch>
                  </pic:blipFill>
                  <pic:spPr>
                    <a:xfrm>
                      <a:off x="0" y="0"/>
                      <a:ext cx="1204595" cy="75120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1860" cy="911860"/>
            <wp:effectExtent b="0" l="0" r="0" t="0"/>
            <wp:wrapSquare wrapText="bothSides" distB="0" distT="0" distL="0" distR="0"/>
            <wp:docPr id="19"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11860" cy="911860"/>
                    </a:xfrm>
                    <a:prstGeom prst="rect"/>
                    <a:ln/>
                  </pic:spPr>
                </pic:pic>
              </a:graphicData>
            </a:graphic>
          </wp:anchor>
        </w:drawing>
      </w:r>
    </w:p>
    <w:p w:rsidR="00000000" w:rsidDel="00000000" w:rsidP="00000000" w:rsidRDefault="00000000" w:rsidRPr="00000000" w14:paraId="00000513">
      <w:pP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14">
      <w:pPr>
        <w:pBdr>
          <w:top w:color="000000" w:space="1" w:sz="4" w:val="single"/>
          <w:left w:color="000000" w:space="4" w:sz="4" w:val="single"/>
          <w:bottom w:color="000000" w:space="1" w:sz="4" w:val="single"/>
          <w:right w:color="000000" w:space="4" w:sz="4" w:val="single"/>
        </w:pBdr>
        <w:ind w:left="2295" w:right="2340" w:firstLine="0"/>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Épreuve accessible</w:t>
      </w:r>
      <w:r w:rsidDel="00000000" w:rsidR="00000000" w:rsidRPr="00000000">
        <w:rPr>
          <w:rtl w:val="0"/>
        </w:rPr>
      </w:r>
    </w:p>
    <w:p w:rsidR="00000000" w:rsidDel="00000000" w:rsidP="00000000" w:rsidRDefault="00000000" w:rsidRPr="00000000" w14:paraId="00000515">
      <w:pPr>
        <w:pBdr>
          <w:top w:color="000000" w:space="1" w:sz="4" w:val="single"/>
          <w:left w:color="000000" w:space="4" w:sz="4" w:val="single"/>
          <w:bottom w:color="000000" w:space="1" w:sz="4" w:val="single"/>
          <w:right w:color="000000" w:space="4" w:sz="4" w:val="single"/>
        </w:pBdr>
        <w:ind w:left="2295" w:right="2340" w:firstLine="0"/>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16">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517">
      <w:pPr>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de ses missions, la FFTRI coordonne toutes les actions propres à développer la pratique du Triathlon et des disciplines associées pour tous les publics, y compris les publics en situation de handicap. </w:t>
      </w:r>
    </w:p>
    <w:p w:rsidR="00000000" w:rsidDel="00000000" w:rsidP="00000000" w:rsidRDefault="00000000" w:rsidRPr="00000000" w14:paraId="00000518">
      <w:pPr>
        <w:jc w:val="both"/>
        <w:rPr/>
      </w:pPr>
      <w:sdt>
        <w:sdtPr>
          <w:id w:val="995530021"/>
          <w:tag w:val="goog_rdk_42"/>
        </w:sdtPr>
        <w:sdtContent>
          <w:r w:rsidDel="00000000" w:rsidR="00000000" w:rsidRPr="00000000">
            <w:rPr>
              <w:rFonts w:ascii="Cardo" w:cs="Cardo" w:eastAsia="Cardo" w:hAnsi="Cardo"/>
              <w:sz w:val="22"/>
              <w:szCs w:val="22"/>
              <w:rtl w:val="0"/>
            </w:rPr>
            <w:t xml:space="preserve">Le développement de la pratique handisport ne diﬀère pas de celui des autres pratiques fédérales, mais demande une structuration minimum et un accompagnement des diﬀérents acteurs et notamment ceux qui souhaitent ouvrir leurs épreuves à ce type de public.</w:t>
          </w:r>
        </w:sdtContent>
      </w:sdt>
      <w:r w:rsidDel="00000000" w:rsidR="00000000" w:rsidRPr="00000000">
        <w:rPr>
          <w:rtl w:val="0"/>
        </w:rPr>
      </w:r>
    </w:p>
    <w:p w:rsidR="00000000" w:rsidDel="00000000" w:rsidP="00000000" w:rsidRDefault="00000000" w:rsidRPr="00000000" w14:paraId="00000519">
      <w:pPr>
        <w:rPr/>
      </w:pPr>
      <w:r w:rsidDel="00000000" w:rsidR="00000000" w:rsidRPr="00000000">
        <w:rPr>
          <w:rtl w:val="0"/>
        </w:rPr>
      </w:r>
    </w:p>
    <w:p w:rsidR="00000000" w:rsidDel="00000000" w:rsidP="00000000" w:rsidRDefault="00000000" w:rsidRPr="00000000" w14:paraId="0000051A">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Ligue Auvergne-Rhône-Alpes de Triathlon a choisi de soutenir ce </w:t>
      </w:r>
      <w:r w:rsidDel="00000000" w:rsidR="00000000" w:rsidRPr="00000000">
        <w:rPr>
          <w:rFonts w:ascii="Comic Sans MS" w:cs="Comic Sans MS" w:eastAsia="Comic Sans MS" w:hAnsi="Comic Sans MS"/>
          <w:b w:val="1"/>
          <w:bCs w:val="1"/>
          <w:sz w:val="22"/>
          <w:szCs w:val="22"/>
          <w:rtl w:val="0"/>
        </w:rPr>
        <w:t xml:space="preserve">Label Épreuve accessible</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l'ensemble des 9</w:t>
      </w:r>
      <w:r w:rsidDel="00000000" w:rsidR="00000000" w:rsidRPr="00000000">
        <w:rPr>
          <w:rFonts w:ascii="Comic Sans MS" w:cs="Comic Sans MS" w:eastAsia="Comic Sans MS" w:hAnsi="Comic Sans MS"/>
          <w:b w:val="1"/>
          <w:bCs w:val="1"/>
          <w:i w:val="1"/>
          <w:iCs w:val="1"/>
          <w:sz w:val="22"/>
          <w:szCs w:val="22"/>
          <w:rtl w:val="0"/>
        </w:rPr>
        <w:t xml:space="preserve"> critères</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51B">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dont </w:t>
      </w:r>
      <w:r w:rsidDel="00000000" w:rsidR="00000000" w:rsidRPr="00000000">
        <w:rPr>
          <w:rFonts w:ascii="Comic Sans MS" w:cs="Comic Sans MS" w:eastAsia="Comic Sans MS" w:hAnsi="Comic Sans MS"/>
          <w:b w:val="1"/>
          <w:bCs w:val="1"/>
          <w:i w:val="1"/>
          <w:iCs w:val="1"/>
          <w:sz w:val="22"/>
          <w:szCs w:val="22"/>
          <w:rtl w:val="0"/>
        </w:rPr>
        <w:t xml:space="preserve">3 critères obligatoires pour la sécurité</w:t>
      </w:r>
      <w:r w:rsidDel="00000000" w:rsidR="00000000" w:rsidRPr="00000000">
        <w:rPr>
          <w:rFonts w:ascii="Comic Sans MS" w:cs="Comic Sans MS" w:eastAsia="Comic Sans MS" w:hAnsi="Comic Sans MS"/>
          <w:sz w:val="22"/>
          <w:szCs w:val="22"/>
          <w:rtl w:val="0"/>
        </w:rPr>
        <w:t xml:space="preserve"> : </w:t>
      </w:r>
    </w:p>
    <w:p w:rsidR="00000000" w:rsidDel="00000000" w:rsidP="00000000" w:rsidRDefault="00000000" w:rsidRPr="00000000" w14:paraId="0000051C">
      <w:pPr>
        <w:rPr>
          <w:rFonts w:ascii="Comic Sans MS" w:cs="Comic Sans MS" w:eastAsia="Comic Sans MS" w:hAnsi="Comic Sans MS"/>
          <w:sz w:val="22"/>
          <w:szCs w:val="22"/>
        </w:rPr>
      </w:pPr>
      <w:sdt>
        <w:sdtPr>
          <w:id w:val="-1713247910"/>
          <w:tag w:val="goog_rdk_43"/>
        </w:sdtPr>
        <w:sdtContent>
          <w:r w:rsidDel="00000000" w:rsidR="00000000" w:rsidRPr="00000000">
            <w:rPr>
              <w:rFonts w:ascii="Cardo" w:cs="Cardo" w:eastAsia="Cardo" w:hAnsi="Cardo"/>
              <w:sz w:val="22"/>
              <w:szCs w:val="22"/>
              <w:rtl w:val="0"/>
            </w:rPr>
            <w:t xml:space="preserve">1 → Des bonnets et des dossards distinctifs pour les paratriathlètes</w:t>
          </w:r>
        </w:sdtContent>
      </w:sdt>
    </w:p>
    <w:p w:rsidR="00000000" w:rsidDel="00000000" w:rsidP="00000000" w:rsidRDefault="00000000" w:rsidRPr="00000000" w14:paraId="0000051D">
      <w:pPr>
        <w:rPr>
          <w:rFonts w:ascii="Comic Sans MS" w:cs="Comic Sans MS" w:eastAsia="Comic Sans MS" w:hAnsi="Comic Sans MS"/>
          <w:sz w:val="22"/>
          <w:szCs w:val="22"/>
        </w:rPr>
      </w:pPr>
      <w:sdt>
        <w:sdtPr>
          <w:id w:val="-93284978"/>
          <w:tag w:val="goog_rdk_44"/>
        </w:sdtPr>
        <w:sdtContent>
          <w:r w:rsidDel="00000000" w:rsidR="00000000" w:rsidRPr="00000000">
            <w:rPr>
              <w:rFonts w:ascii="Cardo" w:cs="Cardo" w:eastAsia="Cardo" w:hAnsi="Cardo"/>
              <w:sz w:val="22"/>
              <w:szCs w:val="22"/>
              <w:rtl w:val="0"/>
            </w:rPr>
            <w:t xml:space="preserve">2 → L'organisateur doit être en mesure de proposer aux paratriathlètes un départ décalé</w:t>
          </w:r>
        </w:sdtContent>
      </w:sdt>
    </w:p>
    <w:p w:rsidR="00000000" w:rsidDel="00000000" w:rsidP="00000000" w:rsidRDefault="00000000" w:rsidRPr="00000000" w14:paraId="0000051E">
      <w:pPr>
        <w:rPr/>
      </w:pPr>
      <w:sdt>
        <w:sdtPr>
          <w:id w:val="-483124901"/>
          <w:tag w:val="goog_rdk_45"/>
        </w:sdtPr>
        <w:sdtContent>
          <w:r w:rsidDel="00000000" w:rsidR="00000000" w:rsidRPr="00000000">
            <w:rPr>
              <w:rFonts w:ascii="Cardo" w:cs="Cardo" w:eastAsia="Cardo" w:hAnsi="Cardo"/>
              <w:sz w:val="22"/>
              <w:szCs w:val="22"/>
              <w:rtl w:val="0"/>
            </w:rPr>
            <w:t xml:space="preserve">3 → Un vélo ouvreur sur le parcours course à pied devant l'athlète en tête de l'épreuve paratriathlon (homme ou femme)</w:t>
          </w:r>
        </w:sdtContent>
      </w:sdt>
      <w:r w:rsidDel="00000000" w:rsidR="00000000" w:rsidRPr="00000000">
        <w:rPr>
          <w:rtl w:val="0"/>
        </w:rPr>
      </w:r>
    </w:p>
    <w:p w:rsidR="00000000" w:rsidDel="00000000" w:rsidP="00000000" w:rsidRDefault="00000000" w:rsidRPr="00000000" w14:paraId="0000051F">
      <w:pPr>
        <w:rPr/>
      </w:pPr>
      <w:r w:rsidDel="00000000" w:rsidR="00000000" w:rsidRPr="00000000">
        <w:rPr>
          <w:rtl w:val="0"/>
        </w:rPr>
      </w:r>
    </w:p>
    <w:p w:rsidR="00000000" w:rsidDel="00000000" w:rsidP="00000000" w:rsidRDefault="00000000" w:rsidRPr="00000000" w14:paraId="00000520">
      <w:pP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et </w:t>
      </w:r>
      <w:r w:rsidDel="00000000" w:rsidR="00000000" w:rsidRPr="00000000">
        <w:rPr>
          <w:rFonts w:ascii="Comic Sans MS" w:cs="Comic Sans MS" w:eastAsia="Comic Sans MS" w:hAnsi="Comic Sans MS"/>
          <w:b w:val="1"/>
          <w:bCs w:val="1"/>
          <w:i w:val="1"/>
          <w:iCs w:val="1"/>
          <w:sz w:val="22"/>
          <w:szCs w:val="22"/>
          <w:rtl w:val="0"/>
        </w:rPr>
        <w:t xml:space="preserve">6 critères obligatoires pour l'accessibilité</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521">
      <w:pPr>
        <w:rPr>
          <w:rFonts w:ascii="Comic Sans MS" w:cs="Comic Sans MS" w:eastAsia="Comic Sans MS" w:hAnsi="Comic Sans MS"/>
          <w:sz w:val="22"/>
          <w:szCs w:val="22"/>
        </w:rPr>
      </w:pPr>
      <w:sdt>
        <w:sdtPr>
          <w:id w:val="-1831380878"/>
          <w:tag w:val="goog_rdk_46"/>
        </w:sdtPr>
        <w:sdtContent>
          <w:r w:rsidDel="00000000" w:rsidR="00000000" w:rsidRPr="00000000">
            <w:rPr>
              <w:rFonts w:ascii="Cardo" w:cs="Cardo" w:eastAsia="Cardo" w:hAnsi="Cardo"/>
              <w:sz w:val="22"/>
              <w:szCs w:val="22"/>
              <w:rtl w:val="0"/>
            </w:rPr>
            <w:t xml:space="preserve">4 → </w:t>
          </w:r>
        </w:sdtContent>
      </w:sdt>
      <w:r w:rsidDel="00000000" w:rsidR="00000000" w:rsidRPr="00000000">
        <w:rPr>
          <w:rFonts w:ascii="Comic Sans MS" w:cs="Comic Sans MS" w:eastAsia="Comic Sans MS" w:hAnsi="Comic Sans MS"/>
          <w:sz w:val="22"/>
          <w:szCs w:val="22"/>
          <w:u w:val="single"/>
          <w:rtl w:val="0"/>
        </w:rPr>
        <w:t xml:space="preserve">Commodités</w:t>
      </w:r>
      <w:r w:rsidDel="00000000" w:rsidR="00000000" w:rsidRPr="00000000">
        <w:rPr>
          <w:rFonts w:ascii="Comic Sans MS" w:cs="Comic Sans MS" w:eastAsia="Comic Sans MS" w:hAnsi="Comic Sans MS"/>
          <w:sz w:val="22"/>
          <w:szCs w:val="22"/>
          <w:rtl w:val="0"/>
        </w:rPr>
        <w:t xml:space="preserve"> : un toilette pour Personne à Mobilité Réduite (PMR) à proximité du site de course et à moins de 400 m du parc à vélo</w:t>
      </w:r>
    </w:p>
    <w:p w:rsidR="00000000" w:rsidDel="00000000" w:rsidP="00000000" w:rsidRDefault="00000000" w:rsidRPr="00000000" w14:paraId="00000522">
      <w:pPr>
        <w:rPr>
          <w:rFonts w:ascii="Comic Sans MS" w:cs="Comic Sans MS" w:eastAsia="Comic Sans MS" w:hAnsi="Comic Sans MS"/>
          <w:sz w:val="22"/>
          <w:szCs w:val="22"/>
        </w:rPr>
      </w:pPr>
      <w:sdt>
        <w:sdtPr>
          <w:id w:val="1778327897"/>
          <w:tag w:val="goog_rdk_47"/>
        </w:sdtPr>
        <w:sdtContent>
          <w:r w:rsidDel="00000000" w:rsidR="00000000" w:rsidRPr="00000000">
            <w:rPr>
              <w:rFonts w:ascii="Cardo" w:cs="Cardo" w:eastAsia="Cardo" w:hAnsi="Cardo"/>
              <w:sz w:val="22"/>
              <w:szCs w:val="22"/>
              <w:rtl w:val="0"/>
            </w:rPr>
            <w:t xml:space="preserve">5 → </w:t>
          </w:r>
        </w:sdtContent>
      </w:sdt>
      <w:r w:rsidDel="00000000" w:rsidR="00000000" w:rsidRPr="00000000">
        <w:rPr>
          <w:rFonts w:ascii="Comic Sans MS" w:cs="Comic Sans MS" w:eastAsia="Comic Sans MS" w:hAnsi="Comic Sans MS"/>
          <w:sz w:val="22"/>
          <w:szCs w:val="22"/>
          <w:u w:val="single"/>
          <w:rtl w:val="0"/>
        </w:rPr>
        <w:t xml:space="preserve">Parking</w:t>
      </w:r>
      <w:r w:rsidDel="00000000" w:rsidR="00000000" w:rsidRPr="00000000">
        <w:rPr>
          <w:rFonts w:ascii="Comic Sans MS" w:cs="Comic Sans MS" w:eastAsia="Comic Sans MS" w:hAnsi="Comic Sans MS"/>
          <w:sz w:val="22"/>
          <w:szCs w:val="22"/>
          <w:rtl w:val="0"/>
        </w:rPr>
        <w:t xml:space="preserve"> : une place de parking réservée pour chaque paratriathlète et située le plus proche possible du parc à vélo (à moins de 400 m)</w:t>
      </w:r>
    </w:p>
    <w:p w:rsidR="00000000" w:rsidDel="00000000" w:rsidP="00000000" w:rsidRDefault="00000000" w:rsidRPr="00000000" w14:paraId="00000523">
      <w:pPr>
        <w:rPr>
          <w:rFonts w:ascii="Comic Sans MS" w:cs="Comic Sans MS" w:eastAsia="Comic Sans MS" w:hAnsi="Comic Sans MS"/>
          <w:sz w:val="22"/>
          <w:szCs w:val="22"/>
        </w:rPr>
      </w:pPr>
      <w:sdt>
        <w:sdtPr>
          <w:id w:val="376501348"/>
          <w:tag w:val="goog_rdk_48"/>
        </w:sdtPr>
        <w:sdtContent>
          <w:r w:rsidDel="00000000" w:rsidR="00000000" w:rsidRPr="00000000">
            <w:rPr>
              <w:rFonts w:ascii="Cardo" w:cs="Cardo" w:eastAsia="Cardo" w:hAnsi="Cardo"/>
              <w:sz w:val="22"/>
              <w:szCs w:val="22"/>
              <w:rtl w:val="0"/>
            </w:rPr>
            <w:t xml:space="preserve">6 → </w:t>
          </w:r>
        </w:sdtContent>
      </w:sdt>
      <w:r w:rsidDel="00000000" w:rsidR="00000000" w:rsidRPr="00000000">
        <w:rPr>
          <w:rFonts w:ascii="Comic Sans MS" w:cs="Comic Sans MS" w:eastAsia="Comic Sans MS" w:hAnsi="Comic Sans MS"/>
          <w:sz w:val="22"/>
          <w:szCs w:val="22"/>
          <w:u w:val="single"/>
          <w:rtl w:val="0"/>
        </w:rPr>
        <w:t xml:space="preserve">Parcours</w:t>
      </w:r>
      <w:r w:rsidDel="00000000" w:rsidR="00000000" w:rsidRPr="00000000">
        <w:rPr>
          <w:rFonts w:ascii="Comic Sans MS" w:cs="Comic Sans MS" w:eastAsia="Comic Sans MS" w:hAnsi="Comic Sans MS"/>
          <w:sz w:val="22"/>
          <w:szCs w:val="22"/>
          <w:rtl w:val="0"/>
        </w:rPr>
        <w:t xml:space="preserve"> : un parcours accessible à tous les handicaps, sur un sol dur (stabilisé, goudron) et ne comportant pas de pente supérieure à 8%</w:t>
      </w:r>
    </w:p>
    <w:p w:rsidR="00000000" w:rsidDel="00000000" w:rsidP="00000000" w:rsidRDefault="00000000" w:rsidRPr="00000000" w14:paraId="00000524">
      <w:pPr>
        <w:rPr>
          <w:rFonts w:ascii="Comic Sans MS" w:cs="Comic Sans MS" w:eastAsia="Comic Sans MS" w:hAnsi="Comic Sans MS"/>
          <w:sz w:val="22"/>
          <w:szCs w:val="22"/>
        </w:rPr>
      </w:pPr>
      <w:sdt>
        <w:sdtPr>
          <w:id w:val="-852040824"/>
          <w:tag w:val="goog_rdk_49"/>
        </w:sdtPr>
        <w:sdtContent>
          <w:r w:rsidDel="00000000" w:rsidR="00000000" w:rsidRPr="00000000">
            <w:rPr>
              <w:rFonts w:ascii="Cardo" w:cs="Cardo" w:eastAsia="Cardo" w:hAnsi="Cardo"/>
              <w:sz w:val="22"/>
              <w:szCs w:val="22"/>
              <w:rtl w:val="0"/>
            </w:rPr>
            <w:t xml:space="preserve">7 → </w:t>
          </w:r>
        </w:sdtContent>
      </w:sdt>
      <w:r w:rsidDel="00000000" w:rsidR="00000000" w:rsidRPr="00000000">
        <w:rPr>
          <w:rFonts w:ascii="Comic Sans MS" w:cs="Comic Sans MS" w:eastAsia="Comic Sans MS" w:hAnsi="Comic Sans MS"/>
          <w:sz w:val="22"/>
          <w:szCs w:val="22"/>
          <w:u w:val="single"/>
          <w:rtl w:val="0"/>
        </w:rPr>
        <w:t xml:space="preserve">Aire de transition</w:t>
      </w:r>
      <w:r w:rsidDel="00000000" w:rsidR="00000000" w:rsidRPr="00000000">
        <w:rPr>
          <w:rFonts w:ascii="Comic Sans MS" w:cs="Comic Sans MS" w:eastAsia="Comic Sans MS" w:hAnsi="Comic Sans MS"/>
          <w:sz w:val="22"/>
          <w:szCs w:val="22"/>
          <w:rtl w:val="0"/>
        </w:rPr>
        <w:t xml:space="preserve"> : un espace adapté dans l'aire de transition. Prévoir pour chaque emplacement : 1 chaise, 2,5mx2m pour les tandems, 4mx2m pour les handbikes et fauteuils</w:t>
      </w:r>
    </w:p>
    <w:p w:rsidR="00000000" w:rsidDel="00000000" w:rsidP="00000000" w:rsidRDefault="00000000" w:rsidRPr="00000000" w14:paraId="00000525">
      <w:pPr>
        <w:rPr>
          <w:rFonts w:ascii="Comic Sans MS" w:cs="Comic Sans MS" w:eastAsia="Comic Sans MS" w:hAnsi="Comic Sans MS"/>
          <w:sz w:val="22"/>
          <w:szCs w:val="22"/>
        </w:rPr>
      </w:pPr>
      <w:sdt>
        <w:sdtPr>
          <w:id w:val="-806696911"/>
          <w:tag w:val="goog_rdk_50"/>
        </w:sdtPr>
        <w:sdtContent>
          <w:r w:rsidDel="00000000" w:rsidR="00000000" w:rsidRPr="00000000">
            <w:rPr>
              <w:rFonts w:ascii="Cardo" w:cs="Cardo" w:eastAsia="Cardo" w:hAnsi="Cardo"/>
              <w:sz w:val="22"/>
              <w:szCs w:val="22"/>
              <w:rtl w:val="0"/>
            </w:rPr>
            <w:t xml:space="preserve">8 → </w:t>
          </w:r>
        </w:sdtContent>
      </w:sdt>
      <w:r w:rsidDel="00000000" w:rsidR="00000000" w:rsidRPr="00000000">
        <w:rPr>
          <w:rFonts w:ascii="Comic Sans MS" w:cs="Comic Sans MS" w:eastAsia="Comic Sans MS" w:hAnsi="Comic Sans MS"/>
          <w:sz w:val="22"/>
          <w:szCs w:val="22"/>
          <w:u w:val="single"/>
          <w:rtl w:val="0"/>
        </w:rPr>
        <w:t xml:space="preserve">Ravitaillement</w:t>
      </w:r>
      <w:r w:rsidDel="00000000" w:rsidR="00000000" w:rsidRPr="00000000">
        <w:rPr>
          <w:rFonts w:ascii="Comic Sans MS" w:cs="Comic Sans MS" w:eastAsia="Comic Sans MS" w:hAnsi="Comic Sans MS"/>
          <w:sz w:val="22"/>
          <w:szCs w:val="22"/>
          <w:rtl w:val="0"/>
        </w:rPr>
        <w:t xml:space="preserve"> : des ravitaillements accessibles aux fauteuils sur la totalité du parcours et à l'arrivée</w:t>
      </w:r>
    </w:p>
    <w:p w:rsidR="00000000" w:rsidDel="00000000" w:rsidP="00000000" w:rsidRDefault="00000000" w:rsidRPr="00000000" w14:paraId="00000526">
      <w:pPr>
        <w:rPr>
          <w:rFonts w:ascii="Comic Sans MS" w:cs="Comic Sans MS" w:eastAsia="Comic Sans MS" w:hAnsi="Comic Sans MS"/>
        </w:rPr>
      </w:pPr>
      <w:sdt>
        <w:sdtPr>
          <w:id w:val="1207021539"/>
          <w:tag w:val="goog_rdk_51"/>
        </w:sdtPr>
        <w:sdtContent>
          <w:r w:rsidDel="00000000" w:rsidR="00000000" w:rsidRPr="00000000">
            <w:rPr>
              <w:rFonts w:ascii="Cardo" w:cs="Cardo" w:eastAsia="Cardo" w:hAnsi="Cardo"/>
              <w:sz w:val="22"/>
              <w:szCs w:val="22"/>
              <w:rtl w:val="0"/>
            </w:rPr>
            <w:t xml:space="preserve">9 → </w:t>
          </w:r>
        </w:sdtContent>
      </w:sdt>
      <w:r w:rsidDel="00000000" w:rsidR="00000000" w:rsidRPr="00000000">
        <w:rPr>
          <w:rFonts w:ascii="Comic Sans MS" w:cs="Comic Sans MS" w:eastAsia="Comic Sans MS" w:hAnsi="Comic Sans MS"/>
          <w:sz w:val="22"/>
          <w:szCs w:val="22"/>
          <w:u w:val="single"/>
          <w:rtl w:val="0"/>
        </w:rPr>
        <w:t xml:space="preserve">Transition</w:t>
      </w:r>
      <w:r w:rsidDel="00000000" w:rsidR="00000000" w:rsidRPr="00000000">
        <w:rPr>
          <w:rFonts w:ascii="Comic Sans MS" w:cs="Comic Sans MS" w:eastAsia="Comic Sans MS" w:hAnsi="Comic Sans MS"/>
          <w:sz w:val="22"/>
          <w:szCs w:val="22"/>
          <w:rtl w:val="0"/>
        </w:rPr>
        <w:t xml:space="preserve"> : l'organisateur devra proposer un.e assistant.e de transition à chaque paratriathlète</w:t>
      </w:r>
      <w:r w:rsidDel="00000000" w:rsidR="00000000" w:rsidRPr="00000000">
        <w:rPr>
          <w:rtl w:val="0"/>
        </w:rPr>
      </w:r>
    </w:p>
    <w:p w:rsidR="00000000" w:rsidDel="00000000" w:rsidP="00000000" w:rsidRDefault="00000000" w:rsidRPr="00000000" w14:paraId="0000052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28">
      <w:pPr>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des charges</w:t>
      </w:r>
      <w:r w:rsidDel="00000000" w:rsidR="00000000" w:rsidRPr="00000000">
        <w:rPr>
          <w:rFonts w:ascii="Comic Sans MS" w:cs="Comic Sans MS" w:eastAsia="Comic Sans MS" w:hAnsi="Comic Sans MS"/>
          <w:sz w:val="22"/>
          <w:szCs w:val="22"/>
          <w:rtl w:val="0"/>
        </w:rPr>
        <w:t xml:space="preserv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529">
      <w:pPr>
        <w:ind w:hanging="2"/>
        <w:jc w:val="both"/>
        <w:rPr>
          <w:rFonts w:ascii="Comic Sans MS" w:cs="Comic Sans MS" w:eastAsia="Comic Sans MS" w:hAnsi="Comic Sans MS"/>
          <w:color w:val="000000"/>
          <w:sz w:val="16"/>
          <w:szCs w:val="16"/>
        </w:rPr>
      </w:pPr>
      <w:hyperlink r:id="rId26">
        <w:r w:rsidDel="00000000" w:rsidR="00000000" w:rsidRPr="00000000">
          <w:rPr>
            <w:rFonts w:ascii="Comic Sans MS" w:cs="Comic Sans MS" w:eastAsia="Comic Sans MS" w:hAnsi="Comic Sans MS"/>
            <w:color w:val="0000ff"/>
            <w:sz w:val="22"/>
            <w:szCs w:val="22"/>
            <w:u w:val="single"/>
            <w:rtl w:val="0"/>
          </w:rPr>
          <w:t xml:space="preserve">https://www.auratriathlon.com/page/2767359-paratriathlon</w:t>
        </w:r>
      </w:hyperlink>
      <w:r w:rsidDel="00000000" w:rsidR="00000000" w:rsidRPr="00000000">
        <w:rPr>
          <w:rtl w:val="0"/>
        </w:rPr>
      </w:r>
    </w:p>
    <w:p w:rsidR="00000000" w:rsidDel="00000000" w:rsidP="00000000" w:rsidRDefault="00000000" w:rsidRPr="00000000" w14:paraId="0000052A">
      <w:pPr>
        <w:jc w:val="both"/>
        <w:rPr>
          <w:rFonts w:ascii="Comic Sans MS" w:cs="Comic Sans MS" w:eastAsia="Comic Sans MS" w:hAnsi="Comic Sans MS"/>
          <w:i w:val="1"/>
          <w:iCs w:val="1"/>
          <w:color w:val="000000"/>
          <w:sz w:val="16"/>
          <w:szCs w:val="16"/>
        </w:rPr>
      </w:pPr>
      <w:r w:rsidDel="00000000" w:rsidR="00000000" w:rsidRPr="00000000">
        <w:rPr>
          <w:rtl w:val="0"/>
        </w:rPr>
      </w:r>
    </w:p>
    <w:p w:rsidR="00000000" w:rsidDel="00000000" w:rsidP="00000000" w:rsidRDefault="00000000" w:rsidRPr="00000000" w14:paraId="0000052B">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52C">
      <w:pPr>
        <w:pBdr>
          <w:top w:space="0" w:sz="0" w:val="nil"/>
          <w:left w:space="0" w:sz="0" w:val="nil"/>
          <w:bottom w:space="0" w:sz="0" w:val="nil"/>
          <w:right w:space="0" w:sz="0" w:val="nil"/>
          <w:between w:space="0" w:sz="0" w:val="nil"/>
        </w:pBd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52D">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sdt>
        <w:sdtPr>
          <w:id w:val="-877804973"/>
          <w:tag w:val="goog_rdk_52"/>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w:t>
      </w:r>
      <w:r w:rsidDel="00000000" w:rsidR="00000000" w:rsidRPr="00000000">
        <w:rPr>
          <w:rtl w:val="0"/>
        </w:rPr>
      </w:r>
    </w:p>
    <w:p w:rsidR="00000000" w:rsidDel="00000000" w:rsidP="00000000" w:rsidRDefault="00000000" w:rsidRPr="00000000" w14:paraId="0000052E">
      <w:pPr>
        <w:pBdr>
          <w:top w:space="0" w:sz="0" w:val="nil"/>
          <w:left w:space="0" w:sz="0" w:val="nil"/>
          <w:bottom w:space="0" w:sz="0" w:val="nil"/>
          <w:right w:space="0" w:sz="0" w:val="nil"/>
          <w:between w:space="0" w:sz="0" w:val="nil"/>
        </w:pBdr>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52F">
      <w:pPr>
        <w:rPr>
          <w:rFonts w:ascii="Comic Sans MS" w:cs="Comic Sans MS" w:eastAsia="Comic Sans MS" w:hAnsi="Comic Sans MS"/>
          <w:b w:val="1"/>
          <w:bCs w:val="1"/>
          <w:color w:val="000000"/>
          <w:sz w:val="12"/>
          <w:szCs w:val="12"/>
        </w:rPr>
      </w:pPr>
      <w:sdt>
        <w:sdtPr>
          <w:id w:val="1777281359"/>
          <w:tag w:val="goog_rdk_53"/>
        </w:sdtPr>
        <w:sdtContent>
          <w:r w:rsidDel="00000000" w:rsidR="00000000" w:rsidRPr="00000000">
            <w:rPr>
              <w:rFonts w:ascii="Cardo" w:cs="Cardo" w:eastAsia="Cardo" w:hAnsi="Cardo"/>
              <w:sz w:val="22"/>
              <w:szCs w:val="22"/>
              <w:rtl w:val="0"/>
            </w:rPr>
            <w:t xml:space="preserve">→ Des </w:t>
          </w:r>
        </w:sdtContent>
      </w:sdt>
      <w:r w:rsidDel="00000000" w:rsidR="00000000" w:rsidRPr="00000000">
        <w:rPr>
          <w:rFonts w:ascii="Comic Sans MS" w:cs="Comic Sans MS" w:eastAsia="Comic Sans MS" w:hAnsi="Comic Sans MS"/>
          <w:b w:val="1"/>
          <w:bCs w:val="1"/>
          <w:sz w:val="22"/>
          <w:szCs w:val="22"/>
          <w:rtl w:val="0"/>
        </w:rPr>
        <w:t xml:space="preserve">conseils sur les critères</w:t>
      </w:r>
      <w:r w:rsidDel="00000000" w:rsidR="00000000" w:rsidRPr="00000000">
        <w:rPr>
          <w:rFonts w:ascii="Comic Sans MS" w:cs="Comic Sans MS" w:eastAsia="Comic Sans MS" w:hAnsi="Comic Sans MS"/>
          <w:sz w:val="22"/>
          <w:szCs w:val="22"/>
          <w:rtl w:val="0"/>
        </w:rPr>
        <w:t xml:space="preserve"> pourront être apportés bien avant l'épreuve par le Référent Paratriathlon de la Ligue à la personne responsable de ce label au sein de l'organisation.</w:t>
      </w:r>
      <w:r w:rsidDel="00000000" w:rsidR="00000000" w:rsidRPr="00000000">
        <w:rPr>
          <w:rtl w:val="0"/>
        </w:rPr>
      </w:r>
    </w:p>
    <w:p w:rsidR="00000000" w:rsidDel="00000000" w:rsidP="00000000" w:rsidRDefault="00000000" w:rsidRPr="00000000" w14:paraId="00000530">
      <w:pPr>
        <w:pageBreakBefore w:val="1"/>
        <w:pBdr>
          <w:top w:space="0" w:sz="0" w:val="nil"/>
          <w:left w:space="0" w:sz="0" w:val="nil"/>
          <w:bottom w:space="0" w:sz="0" w:val="nil"/>
          <w:right w:space="0" w:sz="0" w:val="nil"/>
          <w:between w:space="0" w:sz="0" w:val="nil"/>
        </w:pBd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31">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32">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Natura 2000</w:t>
      </w:r>
      <w:r w:rsidDel="00000000" w:rsidR="00000000" w:rsidRPr="00000000">
        <w:rPr>
          <w:rtl w:val="0"/>
        </w:rPr>
      </w:r>
    </w:p>
    <w:p w:rsidR="00000000" w:rsidDel="00000000" w:rsidP="00000000" w:rsidRDefault="00000000" w:rsidRPr="00000000" w14:paraId="00000533">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b w:val="1"/>
          <w:bCs w:val="1"/>
          <w:color w:val="000000"/>
          <w:sz w:val="12"/>
          <w:szCs w:val="12"/>
        </w:rPr>
      </w:pPr>
      <w:r w:rsidDel="00000000" w:rsidR="00000000" w:rsidRPr="00000000">
        <w:rPr>
          <w:rtl w:val="0"/>
        </w:rPr>
      </w:r>
    </w:p>
    <w:p w:rsidR="00000000" w:rsidDel="00000000" w:rsidP="00000000" w:rsidRDefault="00000000" w:rsidRPr="00000000" w14:paraId="00000534">
      <w:pPr>
        <w:rPr>
          <w:rFonts w:ascii="Comic Sans MS" w:cs="Comic Sans MS" w:eastAsia="Comic Sans MS" w:hAnsi="Comic Sans MS"/>
          <w:b w:val="1"/>
          <w:bCs w:val="1"/>
          <w:color w:val="000000"/>
          <w:sz w:val="32"/>
          <w:szCs w:val="32"/>
        </w:rPr>
      </w:pPr>
      <w:r w:rsidDel="00000000" w:rsidR="00000000" w:rsidRPr="00000000">
        <w:rPr>
          <w:rtl w:val="0"/>
        </w:rPr>
      </w:r>
    </w:p>
    <w:p w:rsidR="00000000" w:rsidDel="00000000" w:rsidP="00000000" w:rsidRDefault="00000000" w:rsidRPr="00000000" w14:paraId="00000535">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b w:val="1"/>
          <w:bCs w:val="1"/>
          <w:color w:val="000000"/>
          <w:sz w:val="28"/>
          <w:szCs w:val="28"/>
          <w:rtl w:val="0"/>
        </w:rPr>
        <w:t xml:space="preserve">Effectuer une évaluation d’incidence Natura 2000</w:t>
      </w:r>
      <w:r w:rsidDel="00000000" w:rsidR="00000000" w:rsidRPr="00000000">
        <w:rPr>
          <w:rtl w:val="0"/>
        </w:rPr>
      </w:r>
    </w:p>
    <w:p w:rsidR="00000000" w:rsidDel="00000000" w:rsidP="00000000" w:rsidRDefault="00000000" w:rsidRPr="00000000" w14:paraId="00000536">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37">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La première chose à faire est de </w:t>
      </w:r>
      <w:r w:rsidDel="00000000" w:rsidR="00000000" w:rsidRPr="00000000">
        <w:rPr>
          <w:rFonts w:ascii="Comic Sans MS" w:cs="Comic Sans MS" w:eastAsia="Comic Sans MS" w:hAnsi="Comic Sans MS"/>
          <w:b w:val="1"/>
          <w:bCs w:val="1"/>
          <w:color w:val="000000"/>
          <w:sz w:val="22"/>
          <w:szCs w:val="22"/>
          <w:rtl w:val="0"/>
        </w:rPr>
        <w:t xml:space="preserve">contacter votre préfecture ou sous préfecture ou DDT ou DREAL Auvergne Rhône Alpes ou DDCS </w:t>
      </w:r>
      <w:r w:rsidDel="00000000" w:rsidR="00000000" w:rsidRPr="00000000">
        <w:rPr>
          <w:rFonts w:ascii="Comic Sans MS" w:cs="Comic Sans MS" w:eastAsia="Comic Sans MS" w:hAnsi="Comic Sans MS"/>
          <w:color w:val="000000"/>
          <w:sz w:val="22"/>
          <w:szCs w:val="22"/>
          <w:rtl w:val="0"/>
        </w:rPr>
        <w:t xml:space="preserve">qui vous indiquera si vous devez ou non remplir un dossier. </w:t>
      </w:r>
    </w:p>
    <w:p w:rsidR="00000000" w:rsidDel="00000000" w:rsidP="00000000" w:rsidRDefault="00000000" w:rsidRPr="00000000" w14:paraId="00000538">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 vous de trouver le bon interlocuteur</w:t>
      </w:r>
    </w:p>
    <w:p w:rsidR="00000000" w:rsidDel="00000000" w:rsidP="00000000" w:rsidRDefault="00000000" w:rsidRPr="00000000" w14:paraId="00000539">
      <w:pPr>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color w:val="000000"/>
          <w:sz w:val="22"/>
          <w:szCs w:val="22"/>
          <w:rtl w:val="0"/>
        </w:rPr>
        <w:t xml:space="preserve">Il vous</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donnera les documents le cas échéant.</w:t>
      </w:r>
      <w:r w:rsidDel="00000000" w:rsidR="00000000" w:rsidRPr="00000000">
        <w:rPr>
          <w:rtl w:val="0"/>
        </w:rPr>
      </w:r>
    </w:p>
    <w:p w:rsidR="00000000" w:rsidDel="00000000" w:rsidP="00000000" w:rsidRDefault="00000000" w:rsidRPr="00000000" w14:paraId="0000053A">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ff0000"/>
          <w:sz w:val="22"/>
          <w:szCs w:val="22"/>
          <w:rtl w:val="0"/>
        </w:rPr>
        <w:t xml:space="preserve">Ceci est vivement conseillé même pour une manifestation bien ancrée.</w:t>
      </w:r>
      <w:r w:rsidDel="00000000" w:rsidR="00000000" w:rsidRPr="00000000">
        <w:rPr>
          <w:rtl w:val="0"/>
        </w:rPr>
      </w:r>
    </w:p>
    <w:p w:rsidR="00000000" w:rsidDel="00000000" w:rsidP="00000000" w:rsidRDefault="00000000" w:rsidRPr="00000000" w14:paraId="0000053B">
      <w:pPr>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53C">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Si vous devez remplir un dossier :</w:t>
      </w:r>
    </w:p>
    <w:p w:rsidR="00000000" w:rsidDel="00000000" w:rsidP="00000000" w:rsidRDefault="00000000" w:rsidRPr="00000000" w14:paraId="0000053D">
      <w:pPr>
        <w:rPr/>
      </w:pPr>
      <w:r w:rsidDel="00000000" w:rsidR="00000000" w:rsidRPr="00000000">
        <w:rPr>
          <w:rFonts w:ascii="Comic Sans MS" w:cs="Comic Sans MS" w:eastAsia="Comic Sans MS" w:hAnsi="Comic Sans MS"/>
          <w:color w:val="000000"/>
          <w:sz w:val="22"/>
          <w:szCs w:val="22"/>
          <w:rtl w:val="0"/>
        </w:rPr>
        <w:t xml:space="preserve">Pour savoir si votre parcours traverse ou est proche </w:t>
      </w:r>
      <w:r w:rsidDel="00000000" w:rsidR="00000000" w:rsidRPr="00000000">
        <w:rPr>
          <w:rFonts w:ascii="Comic Sans MS" w:cs="Comic Sans MS" w:eastAsia="Comic Sans MS" w:hAnsi="Comic Sans MS"/>
          <w:b w:val="1"/>
          <w:bCs w:val="1"/>
          <w:color w:val="000000"/>
          <w:sz w:val="22"/>
          <w:szCs w:val="22"/>
          <w:rtl w:val="0"/>
        </w:rPr>
        <w:t xml:space="preserve">d’une zone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il vous faudra vous rendre sur ce site internet :</w:t>
      </w:r>
      <w:r w:rsidDel="00000000" w:rsidR="00000000" w:rsidRPr="00000000">
        <w:rPr>
          <w:rtl w:val="0"/>
        </w:rPr>
      </w:r>
    </w:p>
    <w:p w:rsidR="00000000" w:rsidDel="00000000" w:rsidP="00000000" w:rsidRDefault="00000000" w:rsidRPr="00000000" w14:paraId="0000053E">
      <w:pPr>
        <w:rPr>
          <w:rFonts w:ascii="Comic Sans MS" w:cs="Comic Sans MS" w:eastAsia="Comic Sans MS" w:hAnsi="Comic Sans MS"/>
          <w:color w:val="004586"/>
          <w:sz w:val="22"/>
          <w:szCs w:val="22"/>
        </w:rPr>
      </w:pPr>
      <w:hyperlink r:id="rId27">
        <w:r w:rsidDel="00000000" w:rsidR="00000000" w:rsidRPr="00000000">
          <w:rPr>
            <w:rFonts w:ascii="Comic Sans MS" w:cs="Comic Sans MS" w:eastAsia="Comic Sans MS" w:hAnsi="Comic Sans MS"/>
            <w:color w:val="2323dc"/>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53F">
      <w:pPr>
        <w:rPr>
          <w:rFonts w:ascii="Comic Sans MS" w:cs="Comic Sans MS" w:eastAsia="Comic Sans MS" w:hAnsi="Comic Sans MS"/>
          <w:color w:val="004586"/>
          <w:sz w:val="22"/>
          <w:szCs w:val="22"/>
        </w:rPr>
      </w:pPr>
      <w:r w:rsidDel="00000000" w:rsidR="00000000" w:rsidRPr="00000000">
        <w:rPr>
          <w:rtl w:val="0"/>
        </w:rPr>
      </w:r>
    </w:p>
    <w:p w:rsidR="00000000" w:rsidDel="00000000" w:rsidP="00000000" w:rsidRDefault="00000000" w:rsidRPr="00000000" w14:paraId="00000540">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Renseignez votre département, et la commune où se déroule votre épreuve. La carte s’affiche. Dans la légende à gauche de la carte, cochez « Zonages Nature » et « Cartes IGN » et décochez tout le reste. </w:t>
      </w:r>
    </w:p>
    <w:p w:rsidR="00000000" w:rsidDel="00000000" w:rsidP="00000000" w:rsidRDefault="00000000" w:rsidRPr="00000000" w14:paraId="00000541">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Cliquez sur la petite flèche à côté de « Zonages Nature » pour afficher les différents filtres : laissez « Natura 2000 – ZPS » et « Natura 2000 – SIC » et décochez tout le reste. </w:t>
      </w:r>
    </w:p>
    <w:p w:rsidR="00000000" w:rsidDel="00000000" w:rsidP="00000000" w:rsidRDefault="00000000" w:rsidRPr="00000000" w14:paraId="00000542">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Grâce à la barre de réglage en dessous de chaque filtre, réglez-en la transparence afin d’assurer la lisibilité optimale de toutes les informations. </w:t>
      </w:r>
    </w:p>
    <w:p w:rsidR="00000000" w:rsidDel="00000000" w:rsidP="00000000" w:rsidRDefault="00000000" w:rsidRPr="00000000" w14:paraId="00000543">
      <w:pP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Adaptez l’échelle à l’aide des outils au dessus de la carte pour que l’ensemble de vos parcours apparaisse.</w:t>
      </w:r>
    </w:p>
    <w:p w:rsidR="00000000" w:rsidDel="00000000" w:rsidP="00000000" w:rsidRDefault="00000000" w:rsidRPr="00000000" w14:paraId="00000544">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Enfin, enregistrez la carte au format PDF en cliquant sur l’icône rouge et blanche au dessus de la carte. </w:t>
      </w:r>
      <w:r w:rsidDel="00000000" w:rsidR="00000000" w:rsidRPr="00000000">
        <w:rPr>
          <w:rFonts w:ascii="Comic Sans MS" w:cs="Comic Sans MS" w:eastAsia="Comic Sans MS" w:hAnsi="Comic Sans MS"/>
          <w:b w:val="1"/>
          <w:bCs w:val="1"/>
          <w:color w:val="000000"/>
          <w:sz w:val="22"/>
          <w:szCs w:val="22"/>
          <w:rtl w:val="0"/>
        </w:rPr>
        <w:t xml:space="preserve">Cette carte est essentielle pour la constitution de votre</w:t>
      </w:r>
      <w:r w:rsidDel="00000000" w:rsidR="00000000" w:rsidRPr="00000000">
        <w:rPr>
          <w:rFonts w:ascii="Comic Sans MS" w:cs="Comic Sans MS" w:eastAsia="Comic Sans MS" w:hAnsi="Comic Sans MS"/>
          <w:color w:val="000000"/>
          <w:sz w:val="22"/>
          <w:szCs w:val="22"/>
          <w:rtl w:val="0"/>
        </w:rPr>
        <w:t xml:space="preserve"> </w:t>
      </w:r>
      <w:r w:rsidDel="00000000" w:rsidR="00000000" w:rsidRPr="00000000">
        <w:rPr>
          <w:rFonts w:ascii="Comic Sans MS" w:cs="Comic Sans MS" w:eastAsia="Comic Sans MS" w:hAnsi="Comic Sans MS"/>
          <w:b w:val="1"/>
          <w:bCs w:val="1"/>
          <w:color w:val="000000"/>
          <w:sz w:val="22"/>
          <w:szCs w:val="22"/>
          <w:rtl w:val="0"/>
        </w:rPr>
        <w:t xml:space="preserve">dossier.</w:t>
      </w:r>
    </w:p>
    <w:p w:rsidR="00000000" w:rsidDel="00000000" w:rsidP="00000000" w:rsidRDefault="00000000" w:rsidRPr="00000000" w14:paraId="00000545">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46">
      <w:pPr>
        <w:rPr>
          <w:rFonts w:ascii="Comic Sans MS" w:cs="Comic Sans MS" w:eastAsia="Comic Sans MS" w:hAnsi="Comic Sans MS"/>
          <w:color w:val="000000"/>
          <w:sz w:val="22"/>
          <w:szCs w:val="22"/>
        </w:rPr>
      </w:pPr>
      <w:sdt>
        <w:sdtPr>
          <w:id w:val="1773154070"/>
          <w:tag w:val="goog_rdk_54"/>
        </w:sdtPr>
        <w:sdtContent>
          <w:r w:rsidDel="00000000" w:rsidR="00000000" w:rsidRPr="00000000">
            <w:rPr>
              <w:rFonts w:ascii="Cardo" w:cs="Cardo" w:eastAsia="Cardo" w:hAnsi="Cardo"/>
              <w:color w:val="000000"/>
              <w:sz w:val="22"/>
              <w:szCs w:val="22"/>
              <w:rtl w:val="0"/>
            </w:rPr>
            <w:t xml:space="preserve">→  Si vos parcours ne traversent aucune zone Natura 2000 ou ne sont pas proches, tant mieux, mais vous devez tout de même envoyer la carte et un dossier à la préfecture pour montrer que votre épreuve n’a aucune incidence sur le réseau.</w:t>
          </w:r>
        </w:sdtContent>
      </w:sdt>
    </w:p>
    <w:p w:rsidR="00000000" w:rsidDel="00000000" w:rsidP="00000000" w:rsidRDefault="00000000" w:rsidRPr="00000000" w14:paraId="00000547">
      <w:pPr>
        <w:rPr>
          <w:rFonts w:ascii="Comic Sans MS" w:cs="Comic Sans MS" w:eastAsia="Comic Sans MS" w:hAnsi="Comic Sans MS"/>
          <w:b w:val="1"/>
          <w:bCs w:val="1"/>
          <w:color w:val="000000"/>
          <w:sz w:val="22"/>
          <w:szCs w:val="22"/>
        </w:rPr>
      </w:pPr>
      <w:sdt>
        <w:sdtPr>
          <w:id w:val="-1306203355"/>
          <w:tag w:val="goog_rdk_55"/>
        </w:sdtPr>
        <w:sdtContent>
          <w:r w:rsidDel="00000000" w:rsidR="00000000" w:rsidRPr="00000000">
            <w:rPr>
              <w:rFonts w:ascii="Cardo" w:cs="Cardo" w:eastAsia="Cardo" w:hAnsi="Cardo"/>
              <w:color w:val="000000"/>
              <w:sz w:val="22"/>
              <w:szCs w:val="22"/>
              <w:rtl w:val="0"/>
            </w:rPr>
            <w:t xml:space="preserve">→  Si votre épreuve traverse ou est proche d’une zone Natura 2000, vous devez remplir un </w:t>
          </w:r>
        </w:sdtContent>
      </w:sdt>
      <w:r w:rsidDel="00000000" w:rsidR="00000000" w:rsidRPr="00000000">
        <w:rPr>
          <w:rFonts w:ascii="Comic Sans MS" w:cs="Comic Sans MS" w:eastAsia="Comic Sans MS" w:hAnsi="Comic Sans MS"/>
          <w:b w:val="1"/>
          <w:bCs w:val="1"/>
          <w:color w:val="000000"/>
          <w:sz w:val="22"/>
          <w:szCs w:val="22"/>
          <w:rtl w:val="0"/>
        </w:rPr>
        <w:t xml:space="preserve">Formulaire d'évaluation des incidences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tl w:val="0"/>
        </w:rPr>
      </w:r>
    </w:p>
    <w:p w:rsidR="00000000" w:rsidDel="00000000" w:rsidP="00000000" w:rsidRDefault="00000000" w:rsidRPr="00000000" w14:paraId="00000548">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49">
      <w:pPr>
        <w:rPr>
          <w:rFonts w:ascii="Comic Sans MS" w:cs="Comic Sans MS" w:eastAsia="Comic Sans MS" w:hAnsi="Comic Sans MS"/>
          <w:b w:val="1"/>
          <w:bCs w:val="1"/>
          <w:color w:val="000000"/>
          <w:sz w:val="22"/>
          <w:szCs w:val="22"/>
        </w:rPr>
      </w:pPr>
      <w:r w:rsidDel="00000000" w:rsidR="00000000" w:rsidRPr="00000000">
        <w:rPr>
          <w:rFonts w:ascii="Comic Sans MS" w:cs="Comic Sans MS" w:eastAsia="Comic Sans MS" w:hAnsi="Comic Sans MS"/>
          <w:color w:val="000000"/>
          <w:sz w:val="22"/>
          <w:szCs w:val="22"/>
          <w:rtl w:val="0"/>
        </w:rPr>
        <w:t xml:space="preserve">Vous trouverez des informations sur les sites Internet suivants :</w:t>
      </w:r>
      <w:r w:rsidDel="00000000" w:rsidR="00000000" w:rsidRPr="00000000">
        <w:rPr>
          <w:rtl w:val="0"/>
        </w:rPr>
      </w:r>
    </w:p>
    <w:p w:rsidR="00000000" w:rsidDel="00000000" w:rsidP="00000000" w:rsidRDefault="00000000" w:rsidRPr="00000000" w14:paraId="0000054A">
      <w:pPr>
        <w:rPr>
          <w:rFonts w:ascii="Comic Sans MS" w:cs="Comic Sans MS" w:eastAsia="Comic Sans MS" w:hAnsi="Comic Sans MS"/>
          <w:b w:val="1"/>
          <w:bCs w:val="1"/>
          <w:color w:val="000000"/>
          <w:sz w:val="22"/>
          <w:szCs w:val="22"/>
        </w:rPr>
      </w:pPr>
      <w:r w:rsidDel="00000000" w:rsidR="00000000" w:rsidRPr="00000000">
        <w:rPr>
          <w:rtl w:val="0"/>
        </w:rPr>
      </w:r>
    </w:p>
    <w:p w:rsidR="00000000" w:rsidDel="00000000" w:rsidP="00000000" w:rsidRDefault="00000000" w:rsidRPr="00000000" w14:paraId="0000054B">
      <w:pPr>
        <w:pStyle w:val="Heading1"/>
        <w:keepNext w:val="0"/>
        <w:numPr>
          <w:ilvl w:val="0"/>
          <w:numId w:val="1"/>
        </w:numPr>
        <w:ind w:left="432" w:hanging="432"/>
        <w:jc w:val="center"/>
        <w:rPr/>
      </w:pPr>
      <w:r w:rsidDel="00000000" w:rsidR="00000000" w:rsidRPr="00000000">
        <w:rPr>
          <w:rFonts w:ascii="Comic Sans MS" w:cs="Comic Sans MS" w:eastAsia="Comic Sans MS" w:hAnsi="Comic Sans MS"/>
          <w:sz w:val="22"/>
          <w:szCs w:val="22"/>
          <w:rtl w:val="0"/>
        </w:rPr>
        <w:t xml:space="preserve">DREAL AUVERGNE-RHÔNE-ALPES :</w:t>
      </w:r>
      <w:r w:rsidDel="00000000" w:rsidR="00000000" w:rsidRPr="00000000">
        <w:rPr>
          <w:rtl w:val="0"/>
        </w:rPr>
      </w:r>
    </w:p>
    <w:p w:rsidR="00000000" w:rsidDel="00000000" w:rsidP="00000000" w:rsidRDefault="00000000" w:rsidRPr="00000000" w14:paraId="0000054C">
      <w:pPr>
        <w:jc w:val="center"/>
        <w:rPr/>
      </w:pPr>
      <w:hyperlink r:id="rId28">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54D">
      <w:pPr>
        <w:jc w:val="center"/>
        <w:rPr/>
      </w:pPr>
      <w:r w:rsidDel="00000000" w:rsidR="00000000" w:rsidRPr="00000000">
        <w:rPr>
          <w:rtl w:val="0"/>
        </w:rPr>
      </w:r>
    </w:p>
    <w:p w:rsidR="00000000" w:rsidDel="00000000" w:rsidP="00000000" w:rsidRDefault="00000000" w:rsidRPr="00000000" w14:paraId="0000054E">
      <w:pPr>
        <w:pStyle w:val="Heading1"/>
        <w:keepNext w:val="0"/>
        <w:numPr>
          <w:ilvl w:val="0"/>
          <w:numId w:val="1"/>
        </w:numPr>
        <w:ind w:left="432" w:hanging="432"/>
        <w:jc w:val="center"/>
        <w:rPr/>
      </w:pPr>
      <w:r w:rsidDel="00000000" w:rsidR="00000000" w:rsidRPr="00000000">
        <w:rPr>
          <w:rFonts w:ascii="Comic Sans MS" w:cs="Comic Sans MS" w:eastAsia="Comic Sans MS" w:hAnsi="Comic Sans MS"/>
          <w:sz w:val="22"/>
          <w:szCs w:val="22"/>
          <w:rtl w:val="0"/>
        </w:rPr>
        <w:t xml:space="preserve">PORTAIL DU MINISTERE</w:t>
      </w:r>
      <w:r w:rsidDel="00000000" w:rsidR="00000000" w:rsidRPr="00000000">
        <w:rPr>
          <w:rtl w:val="0"/>
        </w:rPr>
      </w:r>
    </w:p>
    <w:p w:rsidR="00000000" w:rsidDel="00000000" w:rsidP="00000000" w:rsidRDefault="00000000" w:rsidRPr="00000000" w14:paraId="0000054F">
      <w:pPr>
        <w:jc w:val="center"/>
        <w:rPr>
          <w:rFonts w:ascii="Comic Sans MS" w:cs="Comic Sans MS" w:eastAsia="Comic Sans MS" w:hAnsi="Comic Sans MS"/>
          <w:sz w:val="22"/>
          <w:szCs w:val="22"/>
        </w:rPr>
      </w:pPr>
      <w:hyperlink r:id="rId29">
        <w:r w:rsidDel="00000000" w:rsidR="00000000" w:rsidRPr="00000000">
          <w:rPr>
            <w:rFonts w:ascii="Comic Sans MS" w:cs="Comic Sans MS" w:eastAsia="Comic Sans MS" w:hAnsi="Comic Sans MS"/>
            <w:color w:val="0000ff"/>
            <w:sz w:val="22"/>
            <w:szCs w:val="22"/>
            <w:rtl w:val="0"/>
          </w:rPr>
          <w:t xml:space="preserve">https://www.ecologique-solidaire.gouv.fr/politiques/biodiversite-et-paysages</w:t>
        </w:r>
      </w:hyperlink>
      <w:r w:rsidDel="00000000" w:rsidR="00000000" w:rsidRPr="00000000">
        <w:rPr>
          <w:rtl w:val="0"/>
        </w:rPr>
      </w:r>
    </w:p>
    <w:p w:rsidR="00000000" w:rsidDel="00000000" w:rsidP="00000000" w:rsidRDefault="00000000" w:rsidRPr="00000000" w14:paraId="00000550">
      <w:pPr>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551">
      <w:pPr>
        <w:pStyle w:val="Heading1"/>
        <w:keepNext w:val="0"/>
        <w:numPr>
          <w:ilvl w:val="0"/>
          <w:numId w:val="1"/>
        </w:numPr>
        <w:ind w:left="432" w:hanging="432"/>
        <w:jc w:val="center"/>
        <w:rPr>
          <w:rFonts w:ascii="Comic Sans MS" w:cs="Comic Sans MS" w:eastAsia="Comic Sans MS" w:hAnsi="Comic Sans MS"/>
          <w:b w:val="0"/>
          <w:bCs w:val="0"/>
          <w:color w:val="000000"/>
          <w:sz w:val="22"/>
          <w:szCs w:val="22"/>
        </w:rPr>
      </w:pPr>
      <w:r w:rsidDel="00000000" w:rsidR="00000000" w:rsidRPr="00000000">
        <w:rPr>
          <w:rFonts w:ascii="Comic Sans MS" w:cs="Comic Sans MS" w:eastAsia="Comic Sans MS" w:hAnsi="Comic Sans MS"/>
          <w:sz w:val="22"/>
          <w:szCs w:val="22"/>
          <w:rtl w:val="0"/>
        </w:rPr>
        <w:t xml:space="preserve">LES OUTILS DÉPARTEMENTAUX</w:t>
      </w:r>
      <w:r w:rsidDel="00000000" w:rsidR="00000000" w:rsidRPr="00000000">
        <w:rPr>
          <w:rtl w:val="0"/>
        </w:rPr>
      </w:r>
    </w:p>
    <w:p w:rsidR="00000000" w:rsidDel="00000000" w:rsidP="00000000" w:rsidRDefault="00000000" w:rsidRPr="00000000" w14:paraId="00000552">
      <w:pPr>
        <w:jc w:val="center"/>
        <w:rPr/>
      </w:pPr>
      <w:r w:rsidDel="00000000" w:rsidR="00000000" w:rsidRPr="00000000">
        <w:rPr>
          <w:rFonts w:ascii="Comic Sans MS" w:cs="Comic Sans MS" w:eastAsia="Comic Sans MS" w:hAnsi="Comic Sans MS"/>
          <w:color w:val="000000"/>
          <w:sz w:val="22"/>
          <w:szCs w:val="22"/>
          <w:rtl w:val="0"/>
        </w:rPr>
        <w:t xml:space="preserve">Afin de faciliter la tâche du porteur de projet, les services de l'État de chaque département proposent des formulaires simplifiés. Voir sur leur site internet.</w:t>
      </w:r>
      <w:r w:rsidDel="00000000" w:rsidR="00000000" w:rsidRPr="00000000">
        <w:rPr>
          <w:rtl w:val="0"/>
        </w:rPr>
      </w:r>
    </w:p>
    <w:sectPr>
      <w:type w:val="continuous"/>
      <w:pgSz w:h="16838" w:w="11906" w:orient="portrait"/>
      <w:pgMar w:bottom="1010" w:top="567" w:left="850" w:right="680" w:header="720" w:footer="73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ourier New"/>
  <w:font w:name="Cardo">
    <w:embedRegular w:fontKey="{00000000-0000-0000-0000-000000000000}" r:id="rId1" w:subsetted="0"/>
    <w:embedBold w:fontKey="{00000000-0000-0000-0000-000000000000}" r:id="rId2" w:subsetted="0"/>
    <w:embedItalic w:fontKey="{00000000-0000-0000-0000-000000000000}" r:id="rId3" w:subsetted="0"/>
  </w:font>
  <w:font w:name="Tahoma">
    <w:embedRegular w:fontKey="{00000000-0000-0000-0000-000000000000}" r:id="rId4" w:subsetted="0"/>
    <w:embedBold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6">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7">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Sur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8">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3">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4">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5">
    <w:pPr>
      <w:widowControl w:val="0"/>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rFonts w:ascii="Noto Sans Symbols" w:cs="Noto Sans Symbols" w:eastAsia="Noto Sans Symbols" w:hAnsi="Noto Sans Symbols"/>
      </w:rPr>
    </w:lvl>
    <w:lvl w:ilvl="1">
      <w:start w:val="1"/>
      <w:numFmt w:val="decimal"/>
      <w:lvlText w:val=""/>
      <w:lvlJc w:val="left"/>
      <w:pPr>
        <w:ind w:left="576" w:hanging="576"/>
      </w:pPr>
      <w:rPr>
        <w:rFonts w:ascii="Courier New" w:cs="Courier New" w:eastAsia="Courier New" w:hAnsi="Courier New"/>
      </w:rPr>
    </w:lvl>
    <w:lvl w:ilvl="2">
      <w:start w:val="1"/>
      <w:numFmt w:val="decimal"/>
      <w:lvlText w:val=""/>
      <w:lvlJc w:val="left"/>
      <w:pPr>
        <w:ind w:left="720" w:hanging="720"/>
      </w:pPr>
      <w:rPr>
        <w:rFonts w:ascii="Noto Sans Symbols" w:cs="Noto Sans Symbols" w:eastAsia="Noto Sans Symbols" w:hAnsi="Noto Sans Symbols"/>
      </w:rPr>
    </w:lvl>
    <w:lvl w:ilvl="3">
      <w:start w:val="1"/>
      <w:numFmt w:val="decimal"/>
      <w:lvlText w:val=""/>
      <w:lvlJc w:val="left"/>
      <w:pPr>
        <w:ind w:left="864" w:hanging="864"/>
      </w:pPr>
      <w:rPr>
        <w:rFonts w:ascii="Noto Sans Symbols" w:cs="Noto Sans Symbols" w:eastAsia="Noto Sans Symbols" w:hAnsi="Noto Sans Symbols"/>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432" w:hanging="432"/>
    </w:pPr>
    <w:rPr>
      <w:b w:val="1"/>
      <w:bCs w:val="1"/>
      <w:color w:val="0000ff"/>
    </w:rPr>
  </w:style>
  <w:style w:type="paragraph" w:styleId="Heading2">
    <w:name w:val="heading 2"/>
    <w:basedOn w:val="Normal"/>
    <w:next w:val="Normal"/>
    <w:pPr>
      <w:ind w:left="851" w:firstLine="0"/>
      <w:jc w:val="both"/>
    </w:pPr>
    <w:rPr>
      <w:rFonts w:ascii="Tahoma" w:cs="Tahoma" w:eastAsia="Tahoma" w:hAnsi="Tahoma"/>
      <w:b w:val="1"/>
      <w:bCs w:val="1"/>
      <w:sz w:val="32"/>
      <w:szCs w:val="32"/>
      <w:u w:val="single"/>
    </w:rPr>
  </w:style>
  <w:style w:type="paragraph" w:styleId="Heading3">
    <w:name w:val="heading 3"/>
    <w:basedOn w:val="Normal"/>
    <w:next w:val="Normal"/>
    <w:pPr>
      <w:tabs>
        <w:tab w:val="left" w:leader="none" w:pos="1008"/>
        <w:tab w:val="left" w:leader="none" w:pos="1776"/>
      </w:tabs>
      <w:ind w:left="1776" w:hanging="360"/>
      <w:jc w:val="both"/>
    </w:pPr>
    <w:rPr>
      <w:rFonts w:ascii="Tahoma" w:cs="Tahoma" w:eastAsia="Tahoma" w:hAnsi="Tahoma"/>
      <w:sz w:val="28"/>
      <w:szCs w:val="28"/>
    </w:rPr>
  </w:style>
  <w:style w:type="paragraph" w:styleId="Heading4">
    <w:name w:val="heading 4"/>
    <w:basedOn w:val="Normal"/>
    <w:next w:val="Normal"/>
    <w:pPr>
      <w:keepNext w:val="1"/>
      <w:shd w:fill="e5e5e5" w:val="clear"/>
      <w:ind w:left="864" w:hanging="864"/>
      <w:jc w:val="center"/>
    </w:pPr>
    <w:rPr>
      <w:b w:val="1"/>
      <w:bCs w:val="1"/>
      <w:color w:val="0000ff"/>
      <w:sz w:val="24"/>
      <w:szCs w:val="24"/>
    </w:rPr>
  </w:style>
  <w:style w:type="paragraph" w:styleId="Heading5">
    <w:name w:val="heading 5"/>
    <w:basedOn w:val="Normal"/>
    <w:next w:val="Normal"/>
    <w:pPr>
      <w:ind w:left="2832" w:firstLine="0"/>
      <w:jc w:val="both"/>
    </w:pPr>
    <w:rPr>
      <w:rFonts w:ascii="Tahoma" w:cs="Tahoma" w:eastAsia="Tahoma" w:hAnsi="Tahoma"/>
      <w:b w:val="1"/>
      <w:bCs w:val="1"/>
    </w:rPr>
  </w:style>
  <w:style w:type="paragraph" w:styleId="Heading6">
    <w:name w:val="heading 6"/>
    <w:basedOn w:val="Normal"/>
    <w:next w:val="Normal"/>
    <w:pPr>
      <w:keepNext w:val="1"/>
      <w:spacing w:after="120" w:before="240" w:lineRule="auto"/>
      <w:ind w:left="1152" w:hanging="1152"/>
    </w:pPr>
    <w:rPr>
      <w:rFonts w:ascii="Arial" w:cs="Arial" w:eastAsia="Arial" w:hAnsi="Arial"/>
      <w:b w:val="1"/>
      <w:bCs w:val="1"/>
      <w:sz w:val="21"/>
      <w:szCs w:val="2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itre7">
    <w:name w:val="heading 7"/>
    <w:basedOn w:val="Titre10"/>
    <w:next w:val="Corpsdetexte"/>
    <w:qFormat w:val="1"/>
    <w:pPr>
      <w:numPr>
        <w:ilvl w:val="6"/>
        <w:numId w:val="1"/>
      </w:numPr>
      <w:outlineLvl w:val="6"/>
    </w:pPr>
    <w:rPr>
      <w:b w:val="1"/>
      <w:bCs w:val="1"/>
      <w:sz w:val="21"/>
      <w:szCs w:val="21"/>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WW8Num1z0" w:customStyle="1">
    <w:name w:val="WW8Num1z0"/>
    <w:rPr>
      <w:rFonts w:ascii="Wingdings" w:cs="Times New Roman" w:eastAsia="Times New Roman" w:hAnsi="Wingdings"/>
    </w:rPr>
  </w:style>
  <w:style w:type="character" w:styleId="WW8Num1z1" w:customStyle="1">
    <w:name w:val="WW8Num1z1"/>
    <w:rPr>
      <w:rFonts w:ascii="Courier New" w:cs="Courier New" w:hAnsi="Courier New"/>
    </w:rPr>
  </w:style>
  <w:style w:type="character" w:styleId="WW8Num1z2" w:customStyle="1">
    <w:name w:val="WW8Num1z2"/>
    <w:rPr>
      <w:rFonts w:ascii="Wingdings" w:cs="Wingdings" w:hAnsi="Wingdings"/>
    </w:rPr>
  </w:style>
  <w:style w:type="character" w:styleId="WW8Num1z3" w:customStyle="1">
    <w:name w:val="WW8Num1z3"/>
    <w:rPr>
      <w:rFonts w:ascii="Symbol" w:cs="Symbol" w:hAnsi="Symbol"/>
    </w:rPr>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ascii="Calibri" w:cs="Calibri" w:eastAsia="Times New Roman" w:hAnsi="Calibri"/>
      <w:lang w:val="en-US"/>
    </w:rPr>
  </w:style>
  <w:style w:type="character" w:styleId="WW8Num3z0" w:customStyle="1">
    <w:name w:val="WW8Num3z0"/>
    <w:rPr>
      <w:rFonts w:ascii="Wingdings" w:cs="Times New Roman" w:eastAsia="Times New Roman" w:hAnsi="Wingdings"/>
    </w:rPr>
  </w:style>
  <w:style w:type="character" w:styleId="WW8Num4z0" w:customStyle="1">
    <w:name w:val="WW8Num4z0"/>
    <w:rPr>
      <w:rFonts w:ascii="Wingdings" w:cs="Times New Roman" w:eastAsia="Times New Roman" w:hAnsi="Wingdings"/>
    </w:rPr>
  </w:style>
  <w:style w:type="character" w:styleId="WW8Num5z0" w:customStyle="1">
    <w:name w:val="WW8Num5z0"/>
    <w:rPr>
      <w:rFonts w:ascii="Wingdings" w:cs="Wingdings" w:hAnsi="Wingdings"/>
    </w:rPr>
  </w:style>
  <w:style w:type="character" w:styleId="WW8Num6z0" w:customStyle="1">
    <w:name w:val="WW8Num6z0"/>
    <w:rPr>
      <w:rFonts w:ascii="Wingdings" w:cs="Times New Roman" w:hAnsi="Wingdings"/>
    </w:rPr>
  </w:style>
  <w:style w:type="character" w:styleId="WW8Num7z0" w:customStyle="1">
    <w:name w:val="WW8Num7z0"/>
    <w:rPr>
      <w:rFonts w:ascii="Symbol" w:cs="Symbol" w:hAnsi="Symbol"/>
    </w:rPr>
  </w:style>
  <w:style w:type="character" w:styleId="WW8Num8z0" w:customStyle="1">
    <w:name w:val="WW8Num8z0"/>
    <w:rPr>
      <w:rFonts w:ascii="Wingdings" w:cs="Times New Roman" w:eastAsia="Times New Roman" w:hAnsi="Wingdings"/>
    </w:rPr>
  </w:style>
  <w:style w:type="character" w:styleId="WW8Num9z0" w:customStyle="1">
    <w:name w:val="WW8Num9z0"/>
    <w:rPr>
      <w:rFonts w:ascii="Symbol" w:cs="Symbol" w:hAnsi="Symbol"/>
    </w:rPr>
  </w:style>
  <w:style w:type="character" w:styleId="WW8Num10z0" w:customStyle="1">
    <w:name w:val="WW8Num10z0"/>
    <w:rPr>
      <w:rFonts w:ascii="Wingdings" w:cs="Times New Roman" w:eastAsia="Times New Roman" w:hAnsi="Wingdings"/>
    </w:rPr>
  </w:style>
  <w:style w:type="character" w:styleId="WW8Num11z0" w:customStyle="1">
    <w:name w:val="WW8Num11z0"/>
    <w:rPr>
      <w:rFonts w:ascii="Wingdings" w:cs="Wingdings" w:hAnsi="Wingdings"/>
    </w:rPr>
  </w:style>
  <w:style w:type="character" w:styleId="WW8Num12z0" w:customStyle="1">
    <w:name w:val="WW8Num12z0"/>
    <w:rPr>
      <w:rFonts w:ascii="Symbol" w:cs="Symbol" w:hAnsi="Symbol"/>
    </w:rPr>
  </w:style>
  <w:style w:type="character" w:styleId="WW8Num13z0" w:customStyle="1">
    <w:name w:val="WW8Num13z0"/>
    <w:rPr>
      <w:rFonts w:ascii="Wingdings" w:cs="Wingdings" w:hAnsi="Wingdings"/>
    </w:rPr>
  </w:style>
  <w:style w:type="character" w:styleId="WW8Num14z0" w:customStyle="1">
    <w:name w:val="WW8Num14z0"/>
    <w:rPr>
      <w:rFonts w:ascii="Wingdings" w:cs="Wingdings" w:hAnsi="Wingdings"/>
    </w:rPr>
  </w:style>
  <w:style w:type="character" w:styleId="WW8Num15z0" w:customStyle="1">
    <w:name w:val="WW8Num15z0"/>
    <w:rPr>
      <w:rFonts w:ascii="Symbol" w:cs="Symbol" w:hAnsi="Symbol"/>
    </w:rPr>
  </w:style>
  <w:style w:type="character" w:styleId="WW8Num2z1" w:customStyle="1">
    <w:name w:val="WW8Num2z1"/>
    <w:rPr>
      <w:rFonts w:ascii="Courier New" w:cs="Courier New" w:hAnsi="Courier New"/>
    </w:rPr>
  </w:style>
  <w:style w:type="character" w:styleId="WW8Num2z2" w:customStyle="1">
    <w:name w:val="WW8Num2z2"/>
    <w:rPr>
      <w:rFonts w:ascii="Wingdings" w:cs="Wingdings" w:hAnsi="Wingdings"/>
    </w:rPr>
  </w:style>
  <w:style w:type="character" w:styleId="WW8Num2z3" w:customStyle="1">
    <w:name w:val="WW8Num2z3"/>
    <w:rPr>
      <w:rFonts w:ascii="Symbol" w:cs="Symbol" w:hAnsi="Symbol"/>
    </w:rPr>
  </w:style>
  <w:style w:type="character" w:styleId="WW8Num3z1" w:customStyle="1">
    <w:name w:val="WW8Num3z1"/>
    <w:rPr>
      <w:rFonts w:ascii="Courier New" w:cs="Courier New" w:hAnsi="Courier New"/>
    </w:rPr>
  </w:style>
  <w:style w:type="character" w:styleId="WW8Num3z2" w:customStyle="1">
    <w:name w:val="WW8Num3z2"/>
    <w:rPr>
      <w:rFonts w:ascii="Wingdings" w:cs="Wingdings" w:hAnsi="Wingdings"/>
    </w:rPr>
  </w:style>
  <w:style w:type="character" w:styleId="WW8Num3z3" w:customStyle="1">
    <w:name w:val="WW8Num3z3"/>
    <w:rPr>
      <w:rFonts w:ascii="Symbol" w:cs="Symbol" w:hAnsi="Symbol"/>
    </w:rPr>
  </w:style>
  <w:style w:type="character" w:styleId="WW8Num4z1" w:customStyle="1">
    <w:name w:val="WW8Num4z1"/>
    <w:rPr>
      <w:rFonts w:ascii="Courier New" w:cs="Courier New" w:hAnsi="Courier New"/>
    </w:rPr>
  </w:style>
  <w:style w:type="character" w:styleId="WW8Num4z2" w:customStyle="1">
    <w:name w:val="WW8Num4z2"/>
    <w:rPr>
      <w:rFonts w:ascii="Wingdings" w:cs="Wingdings" w:hAnsi="Wingdings"/>
    </w:rPr>
  </w:style>
  <w:style w:type="character" w:styleId="WW8Num4z3" w:customStyle="1">
    <w:name w:val="WW8Num4z3"/>
    <w:rPr>
      <w:rFonts w:ascii="Symbol" w:cs="Symbol" w:hAnsi="Symbol"/>
    </w:rPr>
  </w:style>
  <w:style w:type="character" w:styleId="WW8Num7z1" w:customStyle="1">
    <w:name w:val="WW8Num7z1"/>
    <w:rPr>
      <w:rFonts w:ascii="Courier New" w:cs="Courier New" w:hAnsi="Courier New"/>
    </w:rPr>
  </w:style>
  <w:style w:type="character" w:styleId="WW8Num7z2" w:customStyle="1">
    <w:name w:val="WW8Num7z2"/>
    <w:rPr>
      <w:rFonts w:ascii="Wingdings" w:cs="Wingdings" w:hAnsi="Wingdings"/>
    </w:rPr>
  </w:style>
  <w:style w:type="character" w:styleId="WW8Num8z1" w:customStyle="1">
    <w:name w:val="WW8Num8z1"/>
    <w:rPr>
      <w:rFonts w:ascii="ComicSansMS" w:cs="ComicSansMS" w:eastAsia="Times New Roman" w:hAnsi="ComicSansMS"/>
    </w:rPr>
  </w:style>
  <w:style w:type="character" w:styleId="WW8Num8z2" w:customStyle="1">
    <w:name w:val="WW8Num8z2"/>
    <w:rPr>
      <w:rFonts w:ascii="Wingdings" w:cs="Wingdings" w:hAnsi="Wingdings"/>
    </w:rPr>
  </w:style>
  <w:style w:type="character" w:styleId="WW8Num8z3" w:customStyle="1">
    <w:name w:val="WW8Num8z3"/>
    <w:rPr>
      <w:rFonts w:ascii="Symbol" w:cs="Symbol" w:hAnsi="Symbol"/>
    </w:rPr>
  </w:style>
  <w:style w:type="character" w:styleId="WW8Num8z4" w:customStyle="1">
    <w:name w:val="WW8Num8z4"/>
    <w:rPr>
      <w:rFonts w:ascii="Courier New" w:cs="Courier New" w:hAnsi="Courier New"/>
    </w:rPr>
  </w:style>
  <w:style w:type="character" w:styleId="WW8Num9z1" w:customStyle="1">
    <w:name w:val="WW8Num9z1"/>
    <w:rPr>
      <w:rFonts w:ascii="Courier New" w:cs="Courier New" w:hAnsi="Courier New"/>
    </w:rPr>
  </w:style>
  <w:style w:type="character" w:styleId="WW8Num9z2" w:customStyle="1">
    <w:name w:val="WW8Num9z2"/>
    <w:rPr>
      <w:rFonts w:ascii="Wingdings" w:cs="Wingdings" w:hAnsi="Wingdings"/>
    </w:rPr>
  </w:style>
  <w:style w:type="character" w:styleId="WW8Num10z1" w:customStyle="1">
    <w:name w:val="WW8Num10z1"/>
    <w:rPr>
      <w:rFonts w:ascii="Courier New" w:cs="Courier New" w:hAnsi="Courier New"/>
    </w:rPr>
  </w:style>
  <w:style w:type="character" w:styleId="WW8Num10z2" w:customStyle="1">
    <w:name w:val="WW8Num10z2"/>
    <w:rPr>
      <w:rFonts w:ascii="Wingdings" w:cs="Wingdings" w:hAnsi="Wingdings"/>
    </w:rPr>
  </w:style>
  <w:style w:type="character" w:styleId="WW8Num10z3" w:customStyle="1">
    <w:name w:val="WW8Num10z3"/>
    <w:rPr>
      <w:rFonts w:ascii="Symbol" w:cs="Symbol" w:hAnsi="Symbol"/>
    </w:rPr>
  </w:style>
  <w:style w:type="character" w:styleId="WW8Num13z1" w:customStyle="1">
    <w:name w:val="WW8Num13z1"/>
    <w:rPr>
      <w:rFonts w:ascii="Courier New" w:cs="Courier New" w:hAnsi="Courier New"/>
    </w:rPr>
  </w:style>
  <w:style w:type="character" w:styleId="WW8Num13z3" w:customStyle="1">
    <w:name w:val="WW8Num13z3"/>
    <w:rPr>
      <w:rFonts w:ascii="Symbol" w:cs="Symbol" w:hAnsi="Symbol"/>
    </w:rPr>
  </w:style>
  <w:style w:type="character" w:styleId="WW8Num14z1" w:customStyle="1">
    <w:name w:val="WW8Num14z1"/>
    <w:rPr>
      <w:rFonts w:ascii="Courier New" w:cs="Courier New" w:hAnsi="Courier New"/>
    </w:rPr>
  </w:style>
  <w:style w:type="character" w:styleId="WW8Num14z3" w:customStyle="1">
    <w:name w:val="WW8Num14z3"/>
    <w:rPr>
      <w:rFonts w:ascii="Symbol" w:cs="Symbol" w:hAnsi="Symbol"/>
    </w:rPr>
  </w:style>
  <w:style w:type="character" w:styleId="WW8Num15z1" w:customStyle="1">
    <w:name w:val="WW8Num15z1"/>
    <w:rPr>
      <w:rFonts w:ascii="Courier New" w:cs="Courier New" w:hAnsi="Courier New"/>
    </w:rPr>
  </w:style>
  <w:style w:type="character" w:styleId="WW8Num15z2" w:customStyle="1">
    <w:name w:val="WW8Num15z2"/>
    <w:rPr>
      <w:rFonts w:ascii="Wingdings" w:cs="Wingdings" w:hAnsi="Wingdings"/>
    </w:rPr>
  </w:style>
  <w:style w:type="character" w:styleId="WW8Num17z0" w:customStyle="1">
    <w:name w:val="WW8Num17z0"/>
    <w:rPr>
      <w:rFonts w:ascii="Wingdings" w:cs="Wingdings" w:hAnsi="Wingdings"/>
    </w:rPr>
  </w:style>
  <w:style w:type="character" w:styleId="WW8Num17z1" w:customStyle="1">
    <w:name w:val="WW8Num17z1"/>
    <w:rPr>
      <w:rFonts w:ascii="Courier New" w:cs="Courier New" w:hAnsi="Courier New"/>
    </w:rPr>
  </w:style>
  <w:style w:type="character" w:styleId="WW8Num17z3" w:customStyle="1">
    <w:name w:val="WW8Num17z3"/>
    <w:rPr>
      <w:rFonts w:ascii="Wingdings" w:cs="Times New Roman" w:eastAsia="Times New Roman" w:hAnsi="Wingdings"/>
    </w:rPr>
  </w:style>
  <w:style w:type="character" w:styleId="WW8Num17z6" w:customStyle="1">
    <w:name w:val="WW8Num17z6"/>
    <w:rPr>
      <w:rFonts w:ascii="Symbol" w:cs="Symbol" w:hAnsi="Symbol"/>
    </w:rPr>
  </w:style>
  <w:style w:type="character" w:styleId="WW8Num18z0" w:customStyle="1">
    <w:name w:val="WW8Num18z0"/>
    <w:rPr>
      <w:rFonts w:ascii="Symbol" w:cs="Symbol" w:hAnsi="Symbol"/>
    </w:rPr>
  </w:style>
  <w:style w:type="character" w:styleId="WW8Num18z1" w:customStyle="1">
    <w:name w:val="WW8Num18z1"/>
    <w:rPr>
      <w:rFonts w:ascii="Courier New" w:cs="Courier New" w:hAnsi="Courier New"/>
    </w:rPr>
  </w:style>
  <w:style w:type="character" w:styleId="WW8Num18z2" w:customStyle="1">
    <w:name w:val="WW8Num18z2"/>
    <w:rPr>
      <w:rFonts w:ascii="Wingdings" w:cs="Wingdings" w:hAnsi="Wingdings"/>
    </w:rPr>
  </w:style>
  <w:style w:type="character" w:styleId="WW8Num19z0" w:customStyle="1">
    <w:name w:val="WW8Num19z0"/>
    <w:rPr>
      <w:rFonts w:ascii="Wingdings" w:cs="Wingdings" w:hAnsi="Wingdings"/>
    </w:rPr>
  </w:style>
  <w:style w:type="character" w:styleId="WW8Num19z1" w:customStyle="1">
    <w:name w:val="WW8Num19z1"/>
    <w:rPr>
      <w:rFonts w:ascii="Courier New" w:cs="Courier New" w:hAnsi="Courier New"/>
    </w:rPr>
  </w:style>
  <w:style w:type="character" w:styleId="WW8Num19z3" w:customStyle="1">
    <w:name w:val="WW8Num19z3"/>
    <w:rPr>
      <w:rFonts w:ascii="Symbol" w:cs="Symbol" w:hAnsi="Symbol"/>
    </w:rPr>
  </w:style>
  <w:style w:type="character" w:styleId="WW8Num20z0" w:customStyle="1">
    <w:name w:val="WW8Num20z0"/>
    <w:rPr>
      <w:rFonts w:ascii="Wingdings" w:cs="Wingdings" w:hAnsi="Wingdings"/>
    </w:rPr>
  </w:style>
  <w:style w:type="character" w:styleId="WW8Num20z1" w:customStyle="1">
    <w:name w:val="WW8Num20z1"/>
    <w:rPr>
      <w:rFonts w:ascii="Courier New" w:cs="Courier New" w:hAnsi="Courier New"/>
    </w:rPr>
  </w:style>
  <w:style w:type="character" w:styleId="WW8Num20z3" w:customStyle="1">
    <w:name w:val="WW8Num20z3"/>
    <w:rPr>
      <w:rFonts w:ascii="Symbol" w:cs="Symbol" w:hAnsi="Symbol"/>
    </w:rPr>
  </w:style>
  <w:style w:type="character" w:styleId="WW8Num21z0" w:customStyle="1">
    <w:name w:val="WW8Num21z0"/>
    <w:rPr>
      <w:rFonts w:ascii="Times New Roman" w:cs="Times New Roman" w:eastAsia="Times New Roman" w:hAnsi="Times New Roman"/>
      <w:b w:val="0"/>
    </w:rPr>
  </w:style>
  <w:style w:type="character" w:styleId="WW8Num21z1" w:customStyle="1">
    <w:name w:val="WW8Num21z1"/>
    <w:rPr>
      <w:rFonts w:ascii="Courier New" w:cs="Courier New" w:hAnsi="Courier New"/>
    </w:rPr>
  </w:style>
  <w:style w:type="character" w:styleId="WW8Num21z2" w:customStyle="1">
    <w:name w:val="WW8Num21z2"/>
    <w:rPr>
      <w:rFonts w:ascii="Wingdings" w:cs="Wingdings" w:hAnsi="Wingdings"/>
    </w:rPr>
  </w:style>
  <w:style w:type="character" w:styleId="WW8Num21z3" w:customStyle="1">
    <w:name w:val="WW8Num21z3"/>
    <w:rPr>
      <w:rFonts w:ascii="Symbol" w:cs="Symbol" w:hAnsi="Symbol"/>
    </w:rPr>
  </w:style>
  <w:style w:type="character" w:styleId="Policepardfaut1" w:customStyle="1">
    <w:name w:val="Police par défaut1"/>
  </w:style>
  <w:style w:type="character" w:styleId="Numrodepage">
    <w:name w:val="page number"/>
    <w:basedOn w:val="Policepardfaut1"/>
  </w:style>
  <w:style w:type="character" w:styleId="Lienhypertexte">
    <w:name w:val="Hyperlink"/>
    <w:rPr>
      <w:color w:val="0000ff"/>
      <w:u w:val="single"/>
    </w:rPr>
  </w:style>
  <w:style w:type="character" w:styleId="Heading1Char" w:customStyle="1">
    <w:name w:val="Heading 1 Char"/>
    <w:rPr>
      <w:b w:val="1"/>
      <w:bCs w:val="1"/>
      <w:color w:val="0000ff"/>
      <w:lang w:bidi="ar-SA" w:eastAsia="ar-SA" w:val="fr-FR"/>
    </w:rPr>
  </w:style>
  <w:style w:type="character" w:styleId="Lienhypertextesuivivisit">
    <w:name w:val="FollowedHyperlink"/>
    <w:rPr>
      <w:color w:val="800000"/>
      <w:u w:val="single"/>
    </w:rPr>
  </w:style>
  <w:style w:type="character" w:styleId="Puces" w:customStyle="1">
    <w:name w:val="Puces"/>
    <w:rPr>
      <w:rFonts w:ascii="OpenSymbol" w:cs="OpenSymbol" w:eastAsia="OpenSymbol" w:hAnsi="OpenSymbol"/>
    </w:rPr>
  </w:style>
  <w:style w:type="character" w:styleId="Caractresdenumrotation" w:customStyle="1">
    <w:name w:val="Caractères de numérotation"/>
  </w:style>
  <w:style w:type="paragraph" w:styleId="Titre10" w:customStyle="1">
    <w:name w:val="Titre1"/>
    <w:basedOn w:val="Normal"/>
    <w:next w:val="Corpsdetexte"/>
    <w:pPr>
      <w:keepNext w:val="1"/>
      <w:spacing w:after="120" w:before="240"/>
    </w:pPr>
    <w:rPr>
      <w:rFonts w:ascii="Arial" w:cs="Mangal" w:eastAsia="Microsoft YaHei" w:hAnsi="Arial"/>
      <w:sz w:val="28"/>
      <w:szCs w:val="28"/>
    </w:rPr>
  </w:style>
  <w:style w:type="paragraph" w:styleId="Corpsdetexte">
    <w:name w:val="Body Text"/>
    <w:basedOn w:val="Normal"/>
    <w:pPr>
      <w:widowControl w:val="0"/>
      <w:spacing w:before="120"/>
      <w:jc w:val="both"/>
    </w:pPr>
    <w:rPr>
      <w:sz w:val="24"/>
      <w:szCs w:val="24"/>
    </w:rPr>
  </w:style>
  <w:style w:type="paragraph" w:styleId="Liste">
    <w:name w:val="List"/>
    <w:basedOn w:val="Corpsdetexte"/>
    <w:rPr>
      <w:rFonts w:cs="Mangal"/>
    </w:rPr>
  </w:style>
  <w:style w:type="paragraph" w:styleId="Lgende1" w:customStyle="1">
    <w:name w:val="Légende1"/>
    <w:basedOn w:val="Normal"/>
    <w:pPr>
      <w:suppressLineNumbers w:val="1"/>
      <w:spacing w:after="120" w:before="120"/>
    </w:pPr>
    <w:rPr>
      <w:rFonts w:cs="Mangal"/>
      <w:i w:val="1"/>
      <w:iCs w:val="1"/>
      <w:sz w:val="24"/>
      <w:szCs w:val="24"/>
    </w:rPr>
  </w:style>
  <w:style w:type="paragraph" w:styleId="Index" w:customStyle="1">
    <w:name w:val="Index"/>
    <w:basedOn w:val="Normal"/>
    <w:pPr>
      <w:suppressLineNumbers w:val="1"/>
    </w:pPr>
    <w:rPr>
      <w:rFonts w:cs="Mangal"/>
    </w:rPr>
  </w:style>
  <w:style w:type="paragraph" w:styleId="En-tte">
    <w:name w:val="header"/>
    <w:basedOn w:val="Normal"/>
    <w:pPr>
      <w:widowControl w:val="0"/>
      <w:tabs>
        <w:tab w:val="center" w:pos="4536"/>
        <w:tab w:val="right" w:pos="9072"/>
      </w:tabs>
    </w:pPr>
    <w:rPr>
      <w:sz w:val="24"/>
      <w:szCs w:val="24"/>
    </w:rPr>
  </w:style>
  <w:style w:type="paragraph" w:styleId="Corpsdetexte31" w:customStyle="1">
    <w:name w:val="Corps de texte 31"/>
    <w:basedOn w:val="Normal"/>
    <w:pPr>
      <w:widowControl w:val="0"/>
      <w:spacing w:line="240" w:lineRule="exact"/>
    </w:pPr>
    <w:rPr>
      <w:sz w:val="24"/>
      <w:szCs w:val="24"/>
    </w:rPr>
  </w:style>
  <w:style w:type="paragraph" w:styleId="Pieddepage">
    <w:name w:val="footer"/>
    <w:basedOn w:val="Normal"/>
    <w:pPr>
      <w:tabs>
        <w:tab w:val="center" w:pos="4536"/>
        <w:tab w:val="right" w:pos="9072"/>
      </w:tabs>
    </w:pPr>
  </w:style>
  <w:style w:type="paragraph" w:styleId="Titre4RGF" w:customStyle="1">
    <w:name w:val="Titre 4 RGF"/>
    <w:basedOn w:val="Normal"/>
    <w:pPr>
      <w:widowControl w:val="0"/>
      <w:tabs>
        <w:tab w:val="left" w:pos="2665"/>
        <w:tab w:val="left" w:pos="2988"/>
      </w:tabs>
      <w:spacing w:after="60" w:before="120"/>
      <w:ind w:left="2988" w:hanging="360"/>
      <w:jc w:val="both"/>
    </w:pPr>
    <w:rPr>
      <w:rFonts w:ascii="Tahoma" w:cs="Tahoma" w:hAnsi="Tahoma"/>
      <w:b w:val="1"/>
      <w:bCs w:val="1"/>
      <w:sz w:val="24"/>
      <w:szCs w:val="24"/>
    </w:rPr>
  </w:style>
  <w:style w:type="paragraph" w:styleId="Corpsdetexte32" w:customStyle="1">
    <w:name w:val="Corps de texte 32"/>
    <w:basedOn w:val="Normal"/>
    <w:pPr>
      <w:spacing w:after="120"/>
      <w:jc w:val="both"/>
    </w:pPr>
    <w:rPr>
      <w:rFonts w:ascii="Tahoma" w:cs="Tahoma" w:hAnsi="Tahoma"/>
      <w:sz w:val="16"/>
      <w:szCs w:val="16"/>
    </w:rPr>
  </w:style>
  <w:style w:type="paragraph" w:styleId="NormalWeb">
    <w:name w:val="Normal (Web)"/>
    <w:basedOn w:val="Normal"/>
    <w:pPr>
      <w:overflowPunct w:val="1"/>
      <w:autoSpaceDE w:val="1"/>
      <w:spacing w:after="100" w:before="100"/>
      <w:textAlignment w:val="auto"/>
    </w:pPr>
    <w:rPr>
      <w:sz w:val="24"/>
      <w:szCs w:val="24"/>
    </w:rPr>
  </w:style>
  <w:style w:type="paragraph" w:styleId="6avant" w:customStyle="1">
    <w:name w:val="6avant"/>
    <w:basedOn w:val="Normal"/>
    <w:pPr>
      <w:overflowPunct w:val="1"/>
      <w:autoSpaceDE w:val="1"/>
      <w:spacing w:after="100" w:before="100"/>
      <w:textAlignment w:val="auto"/>
    </w:pPr>
    <w:rPr>
      <w:sz w:val="24"/>
      <w:szCs w:val="24"/>
    </w:rPr>
  </w:style>
  <w:style w:type="paragraph" w:styleId="puce1" w:customStyle="1">
    <w:name w:val="puce1"/>
    <w:basedOn w:val="Normal"/>
    <w:pPr>
      <w:overflowPunct w:val="1"/>
      <w:autoSpaceDE w:val="1"/>
      <w:spacing w:after="100" w:before="100"/>
      <w:textAlignment w:val="auto"/>
    </w:pPr>
    <w:rPr>
      <w:sz w:val="24"/>
      <w:szCs w:val="24"/>
    </w:rPr>
  </w:style>
  <w:style w:type="paragraph" w:styleId="Default" w:customStyle="1">
    <w:name w:val="Default"/>
    <w:pPr>
      <w:suppressAutoHyphens w:val="1"/>
      <w:autoSpaceDE w:val="0"/>
    </w:pPr>
    <w:rPr>
      <w:rFonts w:ascii="Arial" w:cs="Arial" w:hAnsi="Arial"/>
      <w:color w:val="000000"/>
      <w:sz w:val="24"/>
      <w:szCs w:val="24"/>
      <w:lang w:eastAsia="ar-SA"/>
    </w:rPr>
  </w:style>
  <w:style w:type="paragraph" w:styleId="Textedebulles">
    <w:name w:val="Balloon Text"/>
    <w:basedOn w:val="Normal"/>
    <w:rPr>
      <w:rFonts w:ascii="Tahoma" w:cs="Tahoma" w:hAnsi="Tahoma"/>
      <w:sz w:val="16"/>
      <w:szCs w:val="16"/>
    </w:rPr>
  </w:style>
  <w:style w:type="paragraph" w:styleId="Contenudetableau" w:customStyle="1">
    <w:name w:val="Contenu de tableau"/>
    <w:basedOn w:val="Normal"/>
    <w:pPr>
      <w:suppressLineNumbers w:val="1"/>
    </w:pPr>
  </w:style>
  <w:style w:type="paragraph" w:styleId="Titredetableau" w:customStyle="1">
    <w:name w:val="Titre de tableau"/>
    <w:basedOn w:val="Contenudetableau"/>
    <w:pPr>
      <w:jc w:val="center"/>
    </w:pPr>
    <w:rPr>
      <w:b w:val="1"/>
      <w:bCs w:val="1"/>
    </w:rPr>
  </w:style>
  <w:style w:type="paragraph" w:styleId="Contenuducadre" w:customStyle="1">
    <w:name w:val="Contenu du cadre"/>
    <w:basedOn w:val="Corpsdetexte"/>
  </w:style>
  <w:style w:type="character" w:styleId="Mentionnonrsolue">
    <w:name w:val="Unresolved Mention"/>
    <w:uiPriority w:val="99"/>
    <w:semiHidden w:val="1"/>
    <w:unhideWhenUsed w:val="1"/>
    <w:rsid w:val="00ED7E46"/>
    <w:rPr>
      <w:color w:val="605e5c"/>
      <w:shd w:color="auto" w:fill="e1dfdd" w:val="clear"/>
    </w:rPr>
  </w:style>
  <w:style w:type="table" w:styleId="a" w:customStyle="1">
    <w:basedOn w:val="TableNormal"/>
    <w:tblPr>
      <w:tblStyleRowBandSize w:val="1"/>
      <w:tblStyleColBandSize w:val="1"/>
      <w:tblCellMar>
        <w:top w:w="55.0" w:type="dxa"/>
        <w:left w:w="55.0" w:type="dxa"/>
        <w:bottom w:w="55.0" w:type="dxa"/>
        <w:right w:w="55.0" w:type="dxa"/>
      </w:tblCellMar>
    </w:tblPr>
  </w:style>
  <w:style w:type="table" w:styleId="a0" w:customStyle="1">
    <w:basedOn w:val="TableNormal"/>
    <w:tblPr>
      <w:tblStyleRowBandSize w:val="1"/>
      <w:tblStyleColBandSize w:val="1"/>
      <w:tblCellMar>
        <w:top w:w="0.0" w:type="dxa"/>
        <w:left w:w="71.0" w:type="dxa"/>
        <w:bottom w:w="0.0" w:type="dxa"/>
        <w:right w:w="71.0" w:type="dxa"/>
      </w:tblCellMar>
    </w:tblPr>
  </w:style>
  <w:style w:type="table" w:styleId="a1" w:customStyle="1">
    <w:basedOn w:val="TableNormal"/>
    <w:tblPr>
      <w:tblStyleRowBandSize w:val="1"/>
      <w:tblStyleColBandSize w:val="1"/>
      <w:tblCellMar>
        <w:top w:w="0.0" w:type="dxa"/>
        <w:left w:w="71.0" w:type="dxa"/>
        <w:bottom w:w="0.0" w:type="dxa"/>
        <w:right w:w="71.0" w:type="dxa"/>
      </w:tblCellMar>
    </w:tblPr>
  </w:style>
  <w:style w:type="table" w:styleId="a2" w:customStyle="1">
    <w:basedOn w:val="TableNormal"/>
    <w:tblPr>
      <w:tblStyleRowBandSize w:val="1"/>
      <w:tblStyleColBandSize w:val="1"/>
      <w:tblCellMar>
        <w:top w:w="0.0" w:type="dxa"/>
        <w:left w:w="71.0" w:type="dxa"/>
        <w:bottom w:w="0.0" w:type="dxa"/>
        <w:right w:w="71.0" w:type="dxa"/>
      </w:tblCellMar>
    </w:tblPr>
  </w:style>
  <w:style w:type="table" w:styleId="a3" w:customStyle="1">
    <w:basedOn w:val="TableNormal"/>
    <w:tblPr>
      <w:tblStyleRowBandSize w:val="1"/>
      <w:tblStyleColBandSize w:val="1"/>
      <w:tblCellMar>
        <w:top w:w="0.0" w:type="dxa"/>
        <w:left w:w="71.0" w:type="dxa"/>
        <w:bottom w:w="0.0" w:type="dxa"/>
        <w:right w:w="71.0" w:type="dxa"/>
      </w:tblCellMar>
    </w:tblPr>
  </w:style>
  <w:style w:type="table" w:styleId="a4" w:customStyle="1">
    <w:basedOn w:val="TableNormal"/>
    <w:tblPr>
      <w:tblStyleRowBandSize w:val="1"/>
      <w:tblStyleColBandSize w:val="1"/>
      <w:tblCellMar>
        <w:top w:w="0.0" w:type="dxa"/>
        <w:left w:w="71.0" w:type="dxa"/>
        <w:bottom w:w="0.0" w:type="dxa"/>
        <w:right w:w="71.0" w:type="dxa"/>
      </w:tblCellMar>
    </w:tblPr>
  </w:style>
  <w:style w:type="table" w:styleId="a5" w:customStyle="1">
    <w:basedOn w:val="TableNormal"/>
    <w:tblPr>
      <w:tblStyleRowBandSize w:val="1"/>
      <w:tblStyleColBandSize w:val="1"/>
      <w:tblCellMar>
        <w:top w:w="0.0" w:type="dxa"/>
        <w:left w:w="71.0" w:type="dxa"/>
        <w:bottom w:w="0.0" w:type="dxa"/>
        <w:right w:w="71.0" w:type="dxa"/>
      </w:tblCellMar>
    </w:tblPr>
  </w:style>
  <w:style w:type="table" w:styleId="a6" w:customStyle="1">
    <w:basedOn w:val="TableNormal"/>
    <w:tblPr>
      <w:tblStyleRowBandSize w:val="1"/>
      <w:tblStyleColBandSize w:val="1"/>
      <w:tblCellMar>
        <w:top w:w="0.0" w:type="dxa"/>
        <w:left w:w="71.0" w:type="dxa"/>
        <w:bottom w:w="0.0" w:type="dxa"/>
        <w:right w:w="71.0" w:type="dxa"/>
      </w:tblCellMar>
    </w:tblPr>
  </w:style>
  <w:style w:type="table" w:styleId="a7" w:customStyle="1">
    <w:basedOn w:val="TableNormal"/>
    <w:tblPr>
      <w:tblStyleRowBandSize w:val="1"/>
      <w:tblStyleColBandSize w:val="1"/>
      <w:tblCellMar>
        <w:top w:w="45.0" w:type="dxa"/>
        <w:left w:w="45.0" w:type="dxa"/>
        <w:bottom w:w="45.0" w:type="dxa"/>
        <w:right w:w="45.0" w:type="dxa"/>
      </w:tblCellMar>
    </w:tblPr>
  </w:style>
  <w:style w:type="table" w:styleId="a8" w:customStyle="1">
    <w:basedOn w:val="TableNormal"/>
    <w:tblPr>
      <w:tblStyleRowBandSize w:val="1"/>
      <w:tblStyleColBandSize w:val="1"/>
      <w:tblCellMar>
        <w:top w:w="0.0" w:type="dxa"/>
        <w:left w:w="71.0" w:type="dxa"/>
        <w:bottom w:w="0.0" w:type="dxa"/>
        <w:right w:w="71.0" w:type="dxa"/>
      </w:tblCellMar>
    </w:tblPr>
  </w:style>
  <w:style w:type="table" w:styleId="a9" w:customStyle="1">
    <w:basedOn w:val="TableNormal"/>
    <w:tblPr>
      <w:tblStyleRowBandSize w:val="1"/>
      <w:tblStyleColBandSize w:val="1"/>
      <w:tblCellMar>
        <w:top w:w="0.0" w:type="dxa"/>
        <w:left w:w="71.0" w:type="dxa"/>
        <w:bottom w:w="0.0" w:type="dxa"/>
        <w:right w:w="71.0" w:type="dxa"/>
      </w:tblCellMar>
    </w:tblPr>
  </w:style>
  <w:style w:type="table" w:styleId="aa" w:customStyle="1">
    <w:basedOn w:val="TableNormal"/>
    <w:tblPr>
      <w:tblStyleRowBandSize w:val="1"/>
      <w:tblStyleColBandSize w:val="1"/>
      <w:tblCellMar>
        <w:top w:w="0.0" w:type="dxa"/>
        <w:left w:w="71.0" w:type="dxa"/>
        <w:bottom w:w="0.0" w:type="dxa"/>
        <w:right w:w="71.0" w:type="dxa"/>
      </w:tblCellMar>
    </w:tblPr>
  </w:style>
  <w:style w:type="table" w:styleId="ab" w:customStyle="1">
    <w:basedOn w:val="TableNormal"/>
    <w:tblPr>
      <w:tblStyleRowBandSize w:val="1"/>
      <w:tblStyleColBandSize w:val="1"/>
      <w:tblCellMar>
        <w:top w:w="0.0" w:type="dxa"/>
        <w:left w:w="71.0" w:type="dxa"/>
        <w:bottom w:w="0.0" w:type="dxa"/>
        <w:right w:w="71.0" w:type="dxa"/>
      </w:tblCellMar>
    </w:tblPr>
  </w:style>
  <w:style w:type="table" w:styleId="ac" w:customStyle="1">
    <w:basedOn w:val="TableNormal"/>
    <w:tblPr>
      <w:tblStyleRowBandSize w:val="1"/>
      <w:tblStyleColBandSize w:val="1"/>
      <w:tblCellMar>
        <w:top w:w="0.0" w:type="dxa"/>
        <w:left w:w="71.0" w:type="dxa"/>
        <w:bottom w:w="0.0" w:type="dxa"/>
        <w:right w:w="71.0" w:type="dxa"/>
      </w:tblCellMar>
    </w:tblPr>
  </w:style>
  <w:style w:type="table" w:styleId="ad" w:customStyle="1">
    <w:basedOn w:val="TableNormal"/>
    <w:tblPr>
      <w:tblStyleRowBandSize w:val="1"/>
      <w:tblStyleColBandSize w:val="1"/>
      <w:tblCellMar>
        <w:top w:w="0.0" w:type="dxa"/>
        <w:left w:w="71.0" w:type="dxa"/>
        <w:bottom w:w="0.0" w:type="dxa"/>
        <w:right w:w="71.0" w:type="dxa"/>
      </w:tblCellMar>
    </w:tblPr>
  </w:style>
  <w:style w:type="table" w:styleId="ae" w:customStyle="1">
    <w:basedOn w:val="TableNormal"/>
    <w:tblPr>
      <w:tblStyleRowBandSize w:val="1"/>
      <w:tblStyleColBandSize w:val="1"/>
      <w:tblCellMar>
        <w:top w:w="0.0" w:type="dxa"/>
        <w:left w:w="71.0" w:type="dxa"/>
        <w:bottom w:w="0.0" w:type="dxa"/>
        <w:right w:w="71.0" w:type="dxa"/>
      </w:tblCellMar>
    </w:tblPr>
  </w:style>
  <w:style w:type="table" w:styleId="af" w:customStyle="1">
    <w:basedOn w:val="TableNormal"/>
    <w:tblPr>
      <w:tblStyleRowBandSize w:val="1"/>
      <w:tblStyleColBandSize w:val="1"/>
      <w:tblCellMar>
        <w:top w:w="0.0" w:type="dxa"/>
        <w:left w:w="71.0" w:type="dxa"/>
        <w:bottom w:w="0.0" w:type="dxa"/>
        <w:right w:w="71.0" w:type="dxa"/>
      </w:tblCellMar>
    </w:tblPr>
  </w:style>
  <w:style w:type="table" w:styleId="af0" w:customStyle="1">
    <w:basedOn w:val="TableNormal"/>
    <w:tblPr>
      <w:tblStyleRowBandSize w:val="1"/>
      <w:tblStyleColBandSize w:val="1"/>
      <w:tblCellMar>
        <w:top w:w="0.0" w:type="dxa"/>
        <w:left w:w="71.0" w:type="dxa"/>
        <w:bottom w:w="0.0" w:type="dxa"/>
        <w:right w:w="71.0" w:type="dxa"/>
      </w:tblCellMar>
    </w:tblPr>
  </w:style>
  <w:style w:type="table" w:styleId="af1" w:customStyle="1">
    <w:basedOn w:val="TableNormal"/>
    <w:tblPr>
      <w:tblStyleRowBandSize w:val="1"/>
      <w:tblStyleColBandSize w:val="1"/>
      <w:tblCellMar>
        <w:top w:w="0.0" w:type="dxa"/>
        <w:left w:w="71.0" w:type="dxa"/>
        <w:bottom w:w="0.0" w:type="dxa"/>
        <w:right w:w="71.0" w:type="dxa"/>
      </w:tblCellMar>
    </w:tblPr>
  </w:style>
  <w:style w:type="table" w:styleId="af2" w:customStyle="1">
    <w:basedOn w:val="TableNormal"/>
    <w:tblPr>
      <w:tblStyleRowBandSize w:val="1"/>
      <w:tblStyleColBandSize w:val="1"/>
      <w:tblCellMar>
        <w:top w:w="0.0" w:type="dxa"/>
        <w:left w:w="71.0" w:type="dxa"/>
        <w:bottom w:w="0.0" w:type="dxa"/>
        <w:right w:w="71.0" w:type="dxa"/>
      </w:tblCellMar>
    </w:tblPr>
  </w:style>
  <w:style w:type="table" w:styleId="af3" w:customStyle="1">
    <w:basedOn w:val="TableNormal"/>
    <w:tblPr>
      <w:tblStyleRowBandSize w:val="1"/>
      <w:tblStyleColBandSize w:val="1"/>
      <w:tblCellMar>
        <w:top w:w="0.0" w:type="dxa"/>
        <w:left w:w="71.0" w:type="dxa"/>
        <w:bottom w:w="0.0" w:type="dxa"/>
        <w:right w:w="71.0" w:type="dxa"/>
      </w:tblCellMar>
    </w:tblPr>
  </w:style>
  <w:style w:type="table" w:styleId="af4" w:customStyle="1">
    <w:basedOn w:val="TableNormal"/>
    <w:tblPr>
      <w:tblStyleRowBandSize w:val="1"/>
      <w:tblStyleColBandSize w:val="1"/>
      <w:tblCellMar>
        <w:top w:w="55.0" w:type="dxa"/>
        <w:left w:w="55.0" w:type="dxa"/>
        <w:bottom w:w="55.0" w:type="dxa"/>
        <w:right w:w="55.0" w:type="dxa"/>
      </w:tblCellMar>
    </w:tblPr>
  </w:style>
  <w:style w:type="table" w:styleId="af5" w:customStyle="1">
    <w:basedOn w:val="TableNormal"/>
    <w:tblPr>
      <w:tblStyleRowBandSize w:val="1"/>
      <w:tblStyleColBandSize w:val="1"/>
      <w:tblCellMar>
        <w:top w:w="55.0" w:type="dxa"/>
        <w:left w:w="55.0" w:type="dxa"/>
        <w:bottom w:w="55.0" w:type="dxa"/>
        <w:right w:w="55.0" w:type="dxa"/>
      </w:tblCellMar>
    </w:tblPr>
  </w:style>
  <w:style w:type="table" w:styleId="af6" w:customStyle="1">
    <w:basedOn w:val="TableNormal"/>
    <w:tblPr>
      <w:tblStyleRowBandSize w:val="1"/>
      <w:tblStyleColBandSize w:val="1"/>
      <w:tblCellMar>
        <w:top w:w="55.0" w:type="dxa"/>
        <w:left w:w="55.0" w:type="dxa"/>
        <w:bottom w:w="55.0" w:type="dxa"/>
        <w:right w:w="55.0" w:type="dxa"/>
      </w:tblCellMar>
    </w:tblPr>
  </w:style>
  <w:style w:type="table" w:styleId="af7" w:customStyle="1">
    <w:basedOn w:val="TableNormal"/>
    <w:tblPr>
      <w:tblStyleRowBandSize w:val="1"/>
      <w:tblStyleColBandSize w:val="1"/>
      <w:tblCellMar>
        <w:top w:w="0.0" w:type="dxa"/>
        <w:left w:w="71.0" w:type="dxa"/>
        <w:bottom w:w="0.0" w:type="dxa"/>
        <w:right w:w="71.0" w:type="dxa"/>
      </w:tblCellMar>
    </w:tblPr>
  </w:style>
  <w:style w:type="table" w:styleId="af8" w:customStyle="1">
    <w:basedOn w:val="TableNormal"/>
    <w:tblPr>
      <w:tblStyleRowBandSize w:val="1"/>
      <w:tblStyleColBandSize w:val="1"/>
      <w:tblCellMar>
        <w:top w:w="0.0" w:type="dxa"/>
        <w:left w:w="71.0" w:type="dxa"/>
        <w:bottom w:w="0.0" w:type="dxa"/>
        <w:right w:w="71.0" w:type="dxa"/>
      </w:tblCellMar>
    </w:tblPr>
  </w:style>
  <w:style w:type="table" w:styleId="af9" w:customStyle="1">
    <w:basedOn w:val="TableNormal"/>
    <w:tblPr>
      <w:tblStyleRowBandSize w:val="1"/>
      <w:tblStyleColBandSize w:val="1"/>
      <w:tblCellMar>
        <w:top w:w="0.0" w:type="dxa"/>
        <w:left w:w="71.0" w:type="dxa"/>
        <w:bottom w:w="0.0" w:type="dxa"/>
        <w:right w:w="71.0" w:type="dxa"/>
      </w:tblCellMar>
    </w:tblPr>
  </w:style>
  <w:style w:type="table" w:styleId="afa" w:customStyle="1">
    <w:basedOn w:val="TableNormal"/>
    <w:tblPr>
      <w:tblStyleRowBandSize w:val="1"/>
      <w:tblStyleColBandSize w:val="1"/>
      <w:tblCellMar>
        <w:top w:w="0.0" w:type="dxa"/>
        <w:left w:w="71.0" w:type="dxa"/>
        <w:bottom w:w="0.0" w:type="dxa"/>
        <w:right w:w="71.0" w:type="dxa"/>
      </w:tblCellMar>
    </w:tblPr>
  </w:style>
  <w:style w:type="table" w:styleId="afb" w:customStyle="1">
    <w:basedOn w:val="TableNormal"/>
    <w:tblPr>
      <w:tblStyleRowBandSize w:val="1"/>
      <w:tblStyleColBandSize w:val="1"/>
      <w:tblCellMar>
        <w:top w:w="0.0" w:type="dxa"/>
        <w:left w:w="71.0" w:type="dxa"/>
        <w:bottom w:w="0.0" w:type="dxa"/>
        <w:right w:w="71.0" w:type="dxa"/>
      </w:tblCellMar>
    </w:tblPr>
  </w:style>
  <w:style w:type="table" w:styleId="afc" w:customStyle="1">
    <w:basedOn w:val="TableNormal"/>
    <w:tblPr>
      <w:tblStyleRowBandSize w:val="1"/>
      <w:tblStyleColBandSize w:val="1"/>
      <w:tblCellMar>
        <w:top w:w="45.0" w:type="dxa"/>
        <w:left w:w="45.0" w:type="dxa"/>
        <w:bottom w:w="45.0" w:type="dxa"/>
        <w:right w:w="45.0" w:type="dxa"/>
      </w:tblCellMar>
    </w:tblPr>
  </w:style>
  <w:style w:type="table" w:styleId="afd" w:customStyle="1">
    <w:basedOn w:val="TableNormal"/>
    <w:tblPr>
      <w:tblStyleRowBandSize w:val="1"/>
      <w:tblStyleColBandSize w:val="1"/>
      <w:tblCellMar>
        <w:top w:w="45.0" w:type="dxa"/>
        <w:left w:w="45.0" w:type="dxa"/>
        <w:bottom w:w="45.0" w:type="dxa"/>
        <w:right w:w="45.0" w:type="dxa"/>
      </w:tblCellMar>
    </w:tblPr>
  </w:style>
  <w:style w:type="table" w:styleId="afe" w:customStyle="1">
    <w:basedOn w:val="TableNormal"/>
    <w:tblPr>
      <w:tblStyleRowBandSize w:val="1"/>
      <w:tblStyleColBandSize w:val="1"/>
      <w:tblCellMar>
        <w:top w:w="0.0" w:type="dxa"/>
        <w:left w:w="71.0" w:type="dxa"/>
        <w:bottom w:w="0.0" w:type="dxa"/>
        <w:right w:w="71.0" w:type="dxa"/>
      </w:tblCellMar>
    </w:tblPr>
  </w:style>
  <w:style w:type="table" w:styleId="aff" w:customStyle="1">
    <w:basedOn w:val="TableNormal"/>
    <w:tblPr>
      <w:tblStyleRowBandSize w:val="1"/>
      <w:tblStyleColBandSize w:val="1"/>
      <w:tblCellMar>
        <w:top w:w="0.0" w:type="dxa"/>
        <w:left w:w="71.0" w:type="dxa"/>
        <w:bottom w:w="0.0" w:type="dxa"/>
        <w:right w:w="71.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71.0" w:type="dxa"/>
        <w:bottom w:w="0.0" w:type="dxa"/>
        <w:right w:w="71.0" w:type="dxa"/>
      </w:tblCellMar>
    </w:tblPr>
  </w:style>
  <w:style w:type="table" w:styleId="Table3">
    <w:basedOn w:val="TableNormal"/>
    <w:tblPr>
      <w:tblStyleRowBandSize w:val="1"/>
      <w:tblStyleColBandSize w:val="1"/>
      <w:tblCellMar>
        <w:top w:w="0.0" w:type="dxa"/>
        <w:left w:w="71.0" w:type="dxa"/>
        <w:bottom w:w="0.0" w:type="dxa"/>
        <w:right w:w="71.0" w:type="dxa"/>
      </w:tblCellMar>
    </w:tblPr>
  </w:style>
  <w:style w:type="table" w:styleId="Table4">
    <w:basedOn w:val="TableNormal"/>
    <w:tblPr>
      <w:tblStyleRowBandSize w:val="1"/>
      <w:tblStyleColBandSize w:val="1"/>
      <w:tblCellMar>
        <w:top w:w="0.0" w:type="dxa"/>
        <w:left w:w="71.0" w:type="dxa"/>
        <w:bottom w:w="0.0" w:type="dxa"/>
        <w:right w:w="71.0" w:type="dxa"/>
      </w:tblCellMar>
    </w:tblPr>
  </w:style>
  <w:style w:type="table" w:styleId="Table5">
    <w:basedOn w:val="TableNormal"/>
    <w:tblPr>
      <w:tblStyleRowBandSize w:val="1"/>
      <w:tblStyleColBandSize w:val="1"/>
      <w:tblCellMar>
        <w:top w:w="0.0" w:type="dxa"/>
        <w:left w:w="71.0" w:type="dxa"/>
        <w:bottom w:w="0.0" w:type="dxa"/>
        <w:right w:w="71.0" w:type="dxa"/>
      </w:tblCellMar>
    </w:tblPr>
  </w:style>
  <w:style w:type="table" w:styleId="Table6">
    <w:basedOn w:val="TableNormal"/>
    <w:tblPr>
      <w:tblStyleRowBandSize w:val="1"/>
      <w:tblStyleColBandSize w:val="1"/>
      <w:tblCellMar>
        <w:top w:w="0.0" w:type="dxa"/>
        <w:left w:w="71.0" w:type="dxa"/>
        <w:bottom w:w="0.0" w:type="dxa"/>
        <w:right w:w="71.0" w:type="dxa"/>
      </w:tblCellMar>
    </w:tblPr>
  </w:style>
  <w:style w:type="table" w:styleId="Table7">
    <w:basedOn w:val="TableNormal"/>
    <w:tblPr>
      <w:tblStyleRowBandSize w:val="1"/>
      <w:tblStyleColBandSize w:val="1"/>
      <w:tblCellMar>
        <w:top w:w="0.0" w:type="dxa"/>
        <w:left w:w="71.0" w:type="dxa"/>
        <w:bottom w:w="0.0" w:type="dxa"/>
        <w:right w:w="71.0" w:type="dxa"/>
      </w:tblCellMar>
    </w:tblPr>
  </w:style>
  <w:style w:type="table" w:styleId="Table8">
    <w:basedOn w:val="TableNormal"/>
    <w:tblPr>
      <w:tblStyleRowBandSize w:val="1"/>
      <w:tblStyleColBandSize w:val="1"/>
      <w:tblCellMar>
        <w:top w:w="0.0" w:type="dxa"/>
        <w:left w:w="71.0" w:type="dxa"/>
        <w:bottom w:w="0.0" w:type="dxa"/>
        <w:right w:w="71.0" w:type="dxa"/>
      </w:tblCellMar>
    </w:tblPr>
  </w:style>
  <w:style w:type="table" w:styleId="Table9">
    <w:basedOn w:val="TableNormal"/>
    <w:tblPr>
      <w:tblStyleRowBandSize w:val="1"/>
      <w:tblStyleColBandSize w:val="1"/>
      <w:tblCellMar>
        <w:top w:w="45.0" w:type="dxa"/>
        <w:left w:w="45.0" w:type="dxa"/>
        <w:bottom w:w="45.0" w:type="dxa"/>
        <w:right w:w="45.0" w:type="dxa"/>
      </w:tblCellMar>
    </w:tblPr>
  </w:style>
  <w:style w:type="table" w:styleId="Table10">
    <w:basedOn w:val="TableNormal"/>
    <w:tblPr>
      <w:tblStyleRowBandSize w:val="1"/>
      <w:tblStyleColBandSize w:val="1"/>
      <w:tblCellMar>
        <w:top w:w="0.0" w:type="dxa"/>
        <w:left w:w="71.0" w:type="dxa"/>
        <w:bottom w:w="0.0" w:type="dxa"/>
        <w:right w:w="71.0" w:type="dxa"/>
      </w:tblCellMar>
    </w:tblPr>
  </w:style>
  <w:style w:type="table" w:styleId="Table11">
    <w:basedOn w:val="TableNormal"/>
    <w:tblPr>
      <w:tblStyleRowBandSize w:val="1"/>
      <w:tblStyleColBandSize w:val="1"/>
      <w:tblCellMar>
        <w:top w:w="0.0" w:type="dxa"/>
        <w:left w:w="71.0" w:type="dxa"/>
        <w:bottom w:w="0.0" w:type="dxa"/>
        <w:right w:w="71.0" w:type="dxa"/>
      </w:tblCellMar>
    </w:tblPr>
  </w:style>
  <w:style w:type="table" w:styleId="Table12">
    <w:basedOn w:val="TableNormal"/>
    <w:tblPr>
      <w:tblStyleRowBandSize w:val="1"/>
      <w:tblStyleColBandSize w:val="1"/>
      <w:tblCellMar>
        <w:top w:w="0.0" w:type="dxa"/>
        <w:left w:w="71.0" w:type="dxa"/>
        <w:bottom w:w="0.0" w:type="dxa"/>
        <w:right w:w="71.0" w:type="dxa"/>
      </w:tblCellMar>
    </w:tblPr>
  </w:style>
  <w:style w:type="table" w:styleId="Table13">
    <w:basedOn w:val="TableNormal"/>
    <w:tblPr>
      <w:tblStyleRowBandSize w:val="1"/>
      <w:tblStyleColBandSize w:val="1"/>
      <w:tblCellMar>
        <w:top w:w="0.0" w:type="dxa"/>
        <w:left w:w="71.0" w:type="dxa"/>
        <w:bottom w:w="0.0" w:type="dxa"/>
        <w:right w:w="71.0" w:type="dxa"/>
      </w:tblCellMar>
    </w:tblPr>
  </w:style>
  <w:style w:type="table" w:styleId="Table14">
    <w:basedOn w:val="TableNormal"/>
    <w:tblPr>
      <w:tblStyleRowBandSize w:val="1"/>
      <w:tblStyleColBandSize w:val="1"/>
      <w:tblCellMar>
        <w:top w:w="0.0" w:type="dxa"/>
        <w:left w:w="71.0" w:type="dxa"/>
        <w:bottom w:w="0.0" w:type="dxa"/>
        <w:right w:w="71.0" w:type="dxa"/>
      </w:tblCellMar>
    </w:tblPr>
  </w:style>
  <w:style w:type="table" w:styleId="Table15">
    <w:basedOn w:val="TableNormal"/>
    <w:tblPr>
      <w:tblStyleRowBandSize w:val="1"/>
      <w:tblStyleColBandSize w:val="1"/>
      <w:tblCellMar>
        <w:top w:w="0.0" w:type="dxa"/>
        <w:left w:w="71.0" w:type="dxa"/>
        <w:bottom w:w="0.0" w:type="dxa"/>
        <w:right w:w="71.0" w:type="dxa"/>
      </w:tblCellMar>
    </w:tblPr>
  </w:style>
  <w:style w:type="table" w:styleId="Table16">
    <w:basedOn w:val="TableNormal"/>
    <w:tblPr>
      <w:tblStyleRowBandSize w:val="1"/>
      <w:tblStyleColBandSize w:val="1"/>
      <w:tblCellMar>
        <w:top w:w="0.0" w:type="dxa"/>
        <w:left w:w="71.0" w:type="dxa"/>
        <w:bottom w:w="0.0" w:type="dxa"/>
        <w:right w:w="71.0" w:type="dxa"/>
      </w:tblCellMar>
    </w:tblPr>
  </w:style>
  <w:style w:type="table" w:styleId="Table17">
    <w:basedOn w:val="TableNormal"/>
    <w:tblPr>
      <w:tblStyleRowBandSize w:val="1"/>
      <w:tblStyleColBandSize w:val="1"/>
      <w:tblCellMar>
        <w:top w:w="0.0" w:type="dxa"/>
        <w:left w:w="71.0" w:type="dxa"/>
        <w:bottom w:w="0.0" w:type="dxa"/>
        <w:right w:w="71.0" w:type="dxa"/>
      </w:tblCellMar>
    </w:tblPr>
  </w:style>
  <w:style w:type="table" w:styleId="Table18">
    <w:basedOn w:val="TableNormal"/>
    <w:tblPr>
      <w:tblStyleRowBandSize w:val="1"/>
      <w:tblStyleColBandSize w:val="1"/>
      <w:tblCellMar>
        <w:top w:w="0.0" w:type="dxa"/>
        <w:left w:w="71.0" w:type="dxa"/>
        <w:bottom w:w="0.0" w:type="dxa"/>
        <w:right w:w="71.0" w:type="dxa"/>
      </w:tblCellMar>
    </w:tblPr>
  </w:style>
  <w:style w:type="table" w:styleId="Table19">
    <w:basedOn w:val="TableNormal"/>
    <w:tblPr>
      <w:tblStyleRowBandSize w:val="1"/>
      <w:tblStyleColBandSize w:val="1"/>
      <w:tblCellMar>
        <w:top w:w="0.0" w:type="dxa"/>
        <w:left w:w="71.0" w:type="dxa"/>
        <w:bottom w:w="0.0" w:type="dxa"/>
        <w:right w:w="71.0" w:type="dxa"/>
      </w:tblCellMar>
    </w:tblPr>
  </w:style>
  <w:style w:type="table" w:styleId="Table20">
    <w:basedOn w:val="TableNormal"/>
    <w:tblPr>
      <w:tblStyleRowBandSize w:val="1"/>
      <w:tblStyleColBandSize w:val="1"/>
      <w:tblCellMar>
        <w:top w:w="0.0" w:type="dxa"/>
        <w:left w:w="71.0" w:type="dxa"/>
        <w:bottom w:w="0.0" w:type="dxa"/>
        <w:right w:w="71.0" w:type="dxa"/>
      </w:tblCellMar>
    </w:tblPr>
  </w:style>
  <w:style w:type="table" w:styleId="Table21">
    <w:basedOn w:val="TableNormal"/>
    <w:tblPr>
      <w:tblStyleRowBandSize w:val="1"/>
      <w:tblStyleColBandSize w:val="1"/>
      <w:tblCellMar>
        <w:top w:w="0.0" w:type="dxa"/>
        <w:left w:w="71.0" w:type="dxa"/>
        <w:bottom w:w="0.0" w:type="dxa"/>
        <w:right w:w="71.0" w:type="dxa"/>
      </w:tblCellMar>
    </w:tblPr>
  </w:style>
  <w:style w:type="table" w:styleId="Table22">
    <w:basedOn w:val="TableNormal"/>
    <w:tblPr>
      <w:tblStyleRowBandSize w:val="1"/>
      <w:tblStyleColBandSize w:val="1"/>
      <w:tblCellMar>
        <w:top w:w="55.0" w:type="dxa"/>
        <w:left w:w="55.0" w:type="dxa"/>
        <w:bottom w:w="55.0" w:type="dxa"/>
        <w:right w:w="55.0" w:type="dxa"/>
      </w:tblCellMar>
    </w:tblPr>
  </w:style>
  <w:style w:type="table" w:styleId="Table23">
    <w:basedOn w:val="TableNormal"/>
    <w:tblPr>
      <w:tblStyleRowBandSize w:val="1"/>
      <w:tblStyleColBandSize w:val="1"/>
      <w:tblCellMar>
        <w:top w:w="55.0" w:type="dxa"/>
        <w:left w:w="55.0" w:type="dxa"/>
        <w:bottom w:w="55.0" w:type="dxa"/>
        <w:right w:w="55.0" w:type="dxa"/>
      </w:tblCellMar>
    </w:tblPr>
  </w:style>
  <w:style w:type="table" w:styleId="Table24">
    <w:basedOn w:val="TableNormal"/>
    <w:tblPr>
      <w:tblStyleRowBandSize w:val="1"/>
      <w:tblStyleColBandSize w:val="1"/>
      <w:tblCellMar>
        <w:top w:w="55.0" w:type="dxa"/>
        <w:left w:w="55.0" w:type="dxa"/>
        <w:bottom w:w="55.0" w:type="dxa"/>
        <w:right w:w="55.0" w:type="dxa"/>
      </w:tblCellMar>
    </w:tblPr>
  </w:style>
  <w:style w:type="table" w:styleId="Table25">
    <w:basedOn w:val="TableNormal"/>
    <w:tblPr>
      <w:tblStyleRowBandSize w:val="1"/>
      <w:tblStyleColBandSize w:val="1"/>
      <w:tblCellMar>
        <w:top w:w="0.0" w:type="dxa"/>
        <w:left w:w="71.0" w:type="dxa"/>
        <w:bottom w:w="0.0" w:type="dxa"/>
        <w:right w:w="71.0" w:type="dxa"/>
      </w:tblCellMar>
    </w:tblPr>
  </w:style>
  <w:style w:type="table" w:styleId="Table26">
    <w:basedOn w:val="TableNormal"/>
    <w:tblPr>
      <w:tblStyleRowBandSize w:val="1"/>
      <w:tblStyleColBandSize w:val="1"/>
      <w:tblCellMar>
        <w:top w:w="0.0" w:type="dxa"/>
        <w:left w:w="71.0" w:type="dxa"/>
        <w:bottom w:w="0.0" w:type="dxa"/>
        <w:right w:w="71.0" w:type="dxa"/>
      </w:tblCellMar>
    </w:tblPr>
  </w:style>
  <w:style w:type="table" w:styleId="Table27">
    <w:basedOn w:val="TableNormal"/>
    <w:tblPr>
      <w:tblStyleRowBandSize w:val="1"/>
      <w:tblStyleColBandSize w:val="1"/>
      <w:tblCellMar>
        <w:top w:w="0.0" w:type="dxa"/>
        <w:left w:w="71.0" w:type="dxa"/>
        <w:bottom w:w="0.0" w:type="dxa"/>
        <w:right w:w="71.0" w:type="dxa"/>
      </w:tblCellMar>
    </w:tblPr>
  </w:style>
  <w:style w:type="table" w:styleId="Table28">
    <w:basedOn w:val="TableNormal"/>
    <w:tblPr>
      <w:tblStyleRowBandSize w:val="1"/>
      <w:tblStyleColBandSize w:val="1"/>
      <w:tblCellMar>
        <w:top w:w="0.0" w:type="dxa"/>
        <w:left w:w="71.0" w:type="dxa"/>
        <w:bottom w:w="0.0" w:type="dxa"/>
        <w:right w:w="71.0" w:type="dxa"/>
      </w:tblCellMar>
    </w:tblPr>
  </w:style>
  <w:style w:type="table" w:styleId="Table29">
    <w:basedOn w:val="TableNormal"/>
    <w:tblPr>
      <w:tblStyleRowBandSize w:val="1"/>
      <w:tblStyleColBandSize w:val="1"/>
      <w:tblCellMar>
        <w:top w:w="0.0" w:type="dxa"/>
        <w:left w:w="71.0" w:type="dxa"/>
        <w:bottom w:w="0.0" w:type="dxa"/>
        <w:right w:w="71.0" w:type="dxa"/>
      </w:tblCellMar>
    </w:tblPr>
  </w:style>
  <w:style w:type="table" w:styleId="Table30">
    <w:basedOn w:val="TableNormal"/>
    <w:tblPr>
      <w:tblStyleRowBandSize w:val="1"/>
      <w:tblStyleColBandSize w:val="1"/>
      <w:tblCellMar>
        <w:top w:w="45.0" w:type="dxa"/>
        <w:left w:w="45.0" w:type="dxa"/>
        <w:bottom w:w="45.0" w:type="dxa"/>
        <w:right w:w="45.0" w:type="dxa"/>
      </w:tblCellMar>
    </w:tblPr>
  </w:style>
  <w:style w:type="table" w:styleId="Table31">
    <w:basedOn w:val="TableNormal"/>
    <w:tblPr>
      <w:tblStyleRowBandSize w:val="1"/>
      <w:tblStyleColBandSize w:val="1"/>
      <w:tblCellMar>
        <w:top w:w="45.0" w:type="dxa"/>
        <w:left w:w="45.0" w:type="dxa"/>
        <w:bottom w:w="45.0" w:type="dxa"/>
        <w:right w:w="45.0" w:type="dxa"/>
      </w:tblCellMar>
    </w:tblPr>
  </w:style>
  <w:style w:type="table" w:styleId="Table32">
    <w:basedOn w:val="TableNormal"/>
    <w:tblPr>
      <w:tblStyleRowBandSize w:val="1"/>
      <w:tblStyleColBandSize w:val="1"/>
      <w:tblCellMar>
        <w:top w:w="0.0" w:type="dxa"/>
        <w:left w:w="71.0" w:type="dxa"/>
        <w:bottom w:w="0.0" w:type="dxa"/>
        <w:right w:w="71.0" w:type="dxa"/>
      </w:tblCellMar>
    </w:tblPr>
  </w:style>
  <w:style w:type="table" w:styleId="Table33">
    <w:basedOn w:val="TableNormal"/>
    <w:tblPr>
      <w:tblStyleRowBandSize w:val="1"/>
      <w:tblStyleColBandSize w:val="1"/>
      <w:tblCellMar>
        <w:top w:w="0.0" w:type="dxa"/>
        <w:left w:w="71.0" w:type="dxa"/>
        <w:bottom w:w="0.0" w:type="dxa"/>
        <w:right w:w="71.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conseil-national.medecin.fr/documents-types-demarches/documents-types-medecins/cabinet-carriere/modeles-contrats" TargetMode="External"/><Relationship Id="rId22" Type="http://schemas.openxmlformats.org/officeDocument/2006/relationships/hyperlink" Target="https://www.fftri.com/nos-engagements/developpement-durable/label-triathlon-durable/" TargetMode="External"/><Relationship Id="rId21" Type="http://schemas.openxmlformats.org/officeDocument/2006/relationships/image" Target="media/image1.png"/><Relationship Id="rId24" Type="http://schemas.openxmlformats.org/officeDocument/2006/relationships/hyperlink" Target="https://www.auratriathlon.com/page/2665598-mixite" TargetMode="External"/><Relationship Id="rId23"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spacetri.fftri.com/" TargetMode="External"/><Relationship Id="rId26" Type="http://schemas.openxmlformats.org/officeDocument/2006/relationships/hyperlink" Target="https://www.auratriathlon.com/page/2767359-paratriathlon" TargetMode="External"/><Relationship Id="rId25" Type="http://schemas.openxmlformats.org/officeDocument/2006/relationships/image" Target="media/image4.jpg"/><Relationship Id="rId28" Type="http://schemas.openxmlformats.org/officeDocument/2006/relationships/hyperlink" Target="http://www.auvergne-rhone-alpes.developpement-durable.gouv.fr/cartographies-interactives-r3542.html" TargetMode="External"/><Relationship Id="rId27" Type="http://schemas.openxmlformats.org/officeDocument/2006/relationships/hyperlink" Target="http://www.auvergne-rhone-alpes.developpement-durable.gouv.fr/cartographies-interactives-r3542.html"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ecologique-solidaire.gouv.fr/politiques/biodiversite-et-paysages" TargetMode="External"/><Relationship Id="rId7" Type="http://schemas.openxmlformats.org/officeDocument/2006/relationships/image" Target="media/image2.png"/><Relationship Id="rId8" Type="http://schemas.openxmlformats.org/officeDocument/2006/relationships/hyperlink" Target="https://www.manifestationsportive.fr/" TargetMode="External"/><Relationship Id="rId11" Type="http://schemas.openxmlformats.org/officeDocument/2006/relationships/header" Target="header2.xml"/><Relationship Id="rId10" Type="http://schemas.openxmlformats.org/officeDocument/2006/relationships/hyperlink" Target="https://forms.gle/Ak5bJKCoUSgrqwJa7" TargetMode="External"/><Relationship Id="rId13" Type="http://schemas.openxmlformats.org/officeDocument/2006/relationships/header" Target="header1.xml"/><Relationship Id="rId12" Type="http://schemas.openxmlformats.org/officeDocument/2006/relationships/header" Target="header3.xml"/><Relationship Id="rId15" Type="http://schemas.openxmlformats.org/officeDocument/2006/relationships/footer" Target="footer3.xml"/><Relationship Id="rId14" Type="http://schemas.openxmlformats.org/officeDocument/2006/relationships/footer" Target="footer2.xml"/><Relationship Id="rId17" Type="http://schemas.openxmlformats.org/officeDocument/2006/relationships/hyperlink" Target="http://www.auvergne-rhone-alpes.developpement-durable.gouv.fr/cartographies-interactives-r3542.html" TargetMode="External"/><Relationship Id="rId16" Type="http://schemas.openxmlformats.org/officeDocument/2006/relationships/footer" Target="footer1.xml"/><Relationship Id="rId19" Type="http://schemas.openxmlformats.org/officeDocument/2006/relationships/hyperlink" Target="https://www.fftri.com/wp-content/uploads/2020/12/calculateur-de-distance-v6-verrouille.xlsm" TargetMode="External"/><Relationship Id="rId18" Type="http://schemas.openxmlformats.org/officeDocument/2006/relationships/hyperlink" Target="https://www.auratriathlon.com/page/2695804-devenir-organisateu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Tahoma-regular.ttf"/><Relationship Id="rId5" Type="http://schemas.openxmlformats.org/officeDocument/2006/relationships/font" Target="fonts/Tahoma-bold.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Tvn2qowhQpP/FhFDPMTWOLVf9A==">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2025-11-24T14:15:00Z</dcterms:created>
  <dc:creator>Fabrice PERNOT</dc:creator>
</cp:coreProperties>
</file>